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560" w14:textId="148D7433" w:rsidR="00712C0D" w:rsidRPr="004D5BD0" w:rsidRDefault="00712C0D" w:rsidP="00712C0D">
      <w:pPr>
        <w:autoSpaceDE w:val="0"/>
        <w:autoSpaceDN w:val="0"/>
        <w:ind w:left="800" w:hanging="800"/>
        <w:jc w:val="center"/>
        <w:rPr>
          <w:b/>
          <w:caps/>
          <w:sz w:val="36"/>
          <w:szCs w:val="32"/>
        </w:rPr>
      </w:pPr>
      <w:r>
        <w:rPr>
          <w:b/>
          <w:caps/>
          <w:sz w:val="36"/>
          <w:szCs w:val="32"/>
        </w:rPr>
        <w:t>политика в области обработки и защиты персональных данных</w:t>
      </w:r>
    </w:p>
    <w:p w14:paraId="48FCE5F3" w14:textId="77777777" w:rsidR="00712C0D" w:rsidRDefault="00712C0D" w:rsidP="00712C0D">
      <w:pPr>
        <w:autoSpaceDE w:val="0"/>
        <w:autoSpaceDN w:val="0"/>
        <w:ind w:left="800" w:hanging="800"/>
        <w:jc w:val="center"/>
        <w:rPr>
          <w:b/>
        </w:rPr>
      </w:pPr>
    </w:p>
    <w:p w14:paraId="2D41CADB" w14:textId="77777777" w:rsidR="00B070A6" w:rsidRDefault="00B070A6" w:rsidP="00B070A6">
      <w:pPr>
        <w:keepNext/>
        <w:numPr>
          <w:ilvl w:val="0"/>
          <w:numId w:val="5"/>
        </w:numPr>
        <w:tabs>
          <w:tab w:val="num" w:pos="709"/>
        </w:tabs>
        <w:spacing w:before="240" w:after="240"/>
        <w:ind w:left="0" w:firstLine="709"/>
        <w:jc w:val="both"/>
        <w:outlineLvl w:val="0"/>
        <w:rPr>
          <w:rFonts w:eastAsia="MS Mincho" w:cstheme="majorBidi"/>
          <w:b/>
          <w:sz w:val="28"/>
          <w:szCs w:val="28"/>
        </w:rPr>
      </w:pPr>
      <w:bookmarkStart w:id="0" w:name="_Toc151371102"/>
      <w:r>
        <w:rPr>
          <w:rFonts w:eastAsia="MS Mincho" w:cstheme="majorBidi"/>
          <w:b/>
          <w:sz w:val="28"/>
          <w:szCs w:val="28"/>
        </w:rPr>
        <w:t>Общие положения</w:t>
      </w:r>
      <w:bookmarkEnd w:id="0"/>
    </w:p>
    <w:p w14:paraId="500FEE3A" w14:textId="77777777" w:rsidR="00B070A6" w:rsidRDefault="00B070A6" w:rsidP="00B070A6">
      <w:pPr>
        <w:keepNext/>
        <w:spacing w:line="360" w:lineRule="auto"/>
        <w:ind w:firstLine="709"/>
        <w:jc w:val="both"/>
      </w:pPr>
      <w:r>
        <w:t xml:space="preserve">Политика в области обработки и защиты персональных данных ООО «Май-Брендс» разработана в соответствии с Федеральным законом от 27.07.2006 г. № 152-ФЗ «О персональных данных» и иными федеральными законами и подзаконными актами Российской Федерации, определяющими порядок и особенности обработки персональных данных и обеспечения безопасности и конфиденциальности персональных данных. </w:t>
      </w:r>
    </w:p>
    <w:p w14:paraId="0E330988" w14:textId="77777777" w:rsidR="00B070A6" w:rsidRDefault="00B070A6" w:rsidP="00B070A6">
      <w:pPr>
        <w:keepNext/>
        <w:spacing w:line="360" w:lineRule="auto"/>
        <w:ind w:firstLine="709"/>
        <w:jc w:val="both"/>
      </w:pPr>
      <w:r>
        <w:t xml:space="preserve">Положения настоящей Политики являются обязательными для исполнения всеми Работниками Общества, имеющими доступ к персональным данным. </w:t>
      </w:r>
    </w:p>
    <w:p w14:paraId="57014D71" w14:textId="77777777" w:rsidR="00B070A6" w:rsidRDefault="00B070A6" w:rsidP="00B070A6">
      <w:pPr>
        <w:keepNext/>
        <w:spacing w:line="360" w:lineRule="auto"/>
        <w:ind w:firstLine="709"/>
        <w:jc w:val="both"/>
      </w:pPr>
      <w:r>
        <w:t>Политика является общедоступной и подлежит размещению на официальных веб-сайтах ООО «Май-Брендс», или иным образом обеспечивается неограниченный доступ к настоящему документу.</w:t>
      </w:r>
    </w:p>
    <w:p w14:paraId="6804DA3D" w14:textId="77777777" w:rsidR="00B070A6" w:rsidRDefault="00B070A6" w:rsidP="00B070A6">
      <w:pPr>
        <w:keepNext/>
        <w:spacing w:line="360" w:lineRule="auto"/>
        <w:ind w:firstLine="709"/>
        <w:jc w:val="both"/>
      </w:pPr>
      <w:r>
        <w:t>Настоящая Политика подлежит пересмотру не реже 1 раза в три года, либо незамедлительно в случаях изменения процессов обработки персональных данных в Обществе, изменения законодательства и других нормативных правовых актов, определяющими порядок и особенности обработки персональных данных и обеспечения безопасности и конфиденциальности персональных данных.</w:t>
      </w:r>
    </w:p>
    <w:p w14:paraId="21368B5B" w14:textId="77777777" w:rsidR="00B070A6" w:rsidRDefault="00B070A6" w:rsidP="00B070A6">
      <w:pPr>
        <w:keepNext/>
        <w:spacing w:line="360" w:lineRule="auto"/>
        <w:jc w:val="both"/>
      </w:pPr>
    </w:p>
    <w:p w14:paraId="448CF6F4" w14:textId="77777777" w:rsidR="00B070A6" w:rsidRPr="004B3D43" w:rsidRDefault="00B070A6" w:rsidP="00B070A6">
      <w:pPr>
        <w:keepNext/>
        <w:numPr>
          <w:ilvl w:val="0"/>
          <w:numId w:val="5"/>
        </w:numPr>
        <w:tabs>
          <w:tab w:val="num" w:pos="709"/>
        </w:tabs>
        <w:spacing w:line="360" w:lineRule="auto"/>
        <w:ind w:left="0" w:firstLine="709"/>
        <w:jc w:val="both"/>
        <w:outlineLvl w:val="0"/>
        <w:rPr>
          <w:rFonts w:eastAsia="MS Mincho" w:cstheme="majorBidi"/>
          <w:b/>
          <w:sz w:val="28"/>
          <w:szCs w:val="28"/>
        </w:rPr>
      </w:pPr>
      <w:bookmarkStart w:id="1" w:name="_Toc248231610"/>
      <w:bookmarkStart w:id="2" w:name="_Toc461550728"/>
      <w:bookmarkStart w:id="3" w:name="_Toc465948503"/>
      <w:bookmarkStart w:id="4" w:name="_Toc151371103"/>
      <w:bookmarkStart w:id="5" w:name="_Toc245207051"/>
      <w:bookmarkStart w:id="6" w:name="_Toc204747666"/>
      <w:r w:rsidRPr="004B3D43">
        <w:rPr>
          <w:rFonts w:eastAsia="MS Mincho" w:cstheme="majorBidi"/>
          <w:b/>
          <w:sz w:val="28"/>
          <w:szCs w:val="28"/>
        </w:rPr>
        <w:t>Термины</w:t>
      </w:r>
      <w:bookmarkEnd w:id="1"/>
      <w:r w:rsidRPr="004B3D43">
        <w:rPr>
          <w:rFonts w:eastAsia="MS Mincho" w:cstheme="majorBidi"/>
          <w:b/>
          <w:sz w:val="28"/>
          <w:szCs w:val="28"/>
        </w:rPr>
        <w:t xml:space="preserve"> и сокращения</w:t>
      </w:r>
      <w:bookmarkEnd w:id="2"/>
      <w:bookmarkEnd w:id="3"/>
      <w:bookmarkEnd w:id="4"/>
    </w:p>
    <w:p w14:paraId="6EEAC0C2" w14:textId="77777777" w:rsidR="00B070A6" w:rsidRPr="004B3D43" w:rsidRDefault="00B070A6" w:rsidP="00B070A6">
      <w:pPr>
        <w:keepNext/>
        <w:numPr>
          <w:ilvl w:val="1"/>
          <w:numId w:val="5"/>
        </w:numPr>
        <w:tabs>
          <w:tab w:val="clear" w:pos="10545"/>
          <w:tab w:val="num" w:pos="1276"/>
        </w:tabs>
        <w:spacing w:line="360" w:lineRule="auto"/>
        <w:ind w:left="0" w:firstLine="709"/>
        <w:jc w:val="both"/>
        <w:outlineLvl w:val="1"/>
        <w:rPr>
          <w:rFonts w:eastAsia="MS Mincho" w:cstheme="majorBidi"/>
          <w:b/>
          <w:sz w:val="28"/>
          <w:szCs w:val="28"/>
        </w:rPr>
      </w:pPr>
      <w:bookmarkStart w:id="7" w:name="_Toc248231611"/>
      <w:bookmarkStart w:id="8" w:name="_Toc465948504"/>
      <w:bookmarkStart w:id="9" w:name="_Toc151371104"/>
      <w:r w:rsidRPr="004B3D43">
        <w:rPr>
          <w:rFonts w:eastAsia="MS Mincho" w:cstheme="majorBidi"/>
          <w:b/>
          <w:sz w:val="28"/>
          <w:szCs w:val="28"/>
        </w:rPr>
        <w:t>Термины и определения</w:t>
      </w:r>
      <w:bookmarkEnd w:id="7"/>
      <w:bookmarkEnd w:id="8"/>
      <w:bookmarkEnd w:id="9"/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8363"/>
      </w:tblGrid>
      <w:tr w:rsidR="00B070A6" w:rsidRPr="004B3D43" w14:paraId="1B12D8FE" w14:textId="77777777" w:rsidTr="00AB654D">
        <w:trPr>
          <w:cantSplit/>
          <w:tblHeader/>
        </w:trPr>
        <w:tc>
          <w:tcPr>
            <w:tcW w:w="2836" w:type="dxa"/>
            <w:shd w:val="pct10" w:color="auto" w:fill="auto"/>
            <w:vAlign w:val="center"/>
          </w:tcPr>
          <w:bookmarkEnd w:id="5"/>
          <w:bookmarkEnd w:id="6"/>
          <w:p w14:paraId="3EF1D5AD" w14:textId="77777777" w:rsidR="00B070A6" w:rsidRPr="004B3D43" w:rsidRDefault="00B070A6" w:rsidP="00AB654D">
            <w:pPr>
              <w:jc w:val="center"/>
              <w:rPr>
                <w:rFonts w:eastAsia="MS Mincho"/>
                <w:b/>
              </w:rPr>
            </w:pPr>
            <w:r w:rsidRPr="004B3D43">
              <w:rPr>
                <w:rFonts w:eastAsia="MS Mincho"/>
                <w:b/>
                <w:lang w:eastAsia="en-US"/>
              </w:rPr>
              <w:t>Термин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5E9F29C8" w14:textId="77777777" w:rsidR="00B070A6" w:rsidRPr="004B3D43" w:rsidRDefault="00B070A6" w:rsidP="00AB654D">
            <w:pPr>
              <w:jc w:val="center"/>
              <w:rPr>
                <w:rFonts w:eastAsia="MS Mincho"/>
                <w:b/>
                <w:lang w:eastAsia="en-US"/>
              </w:rPr>
            </w:pPr>
            <w:r w:rsidRPr="004B3D43">
              <w:rPr>
                <w:rFonts w:eastAsia="MS Mincho"/>
                <w:b/>
                <w:lang w:eastAsia="en-US"/>
              </w:rPr>
              <w:t>Определение</w:t>
            </w:r>
          </w:p>
        </w:tc>
      </w:tr>
      <w:tr w:rsidR="00B070A6" w:rsidRPr="004B3D43" w14:paraId="70D313B7" w14:textId="77777777" w:rsidTr="00AB654D">
        <w:trPr>
          <w:cantSplit/>
        </w:trPr>
        <w:tc>
          <w:tcPr>
            <w:tcW w:w="2836" w:type="dxa"/>
          </w:tcPr>
          <w:p w14:paraId="3D1B3B00" w14:textId="77777777" w:rsidR="00B070A6" w:rsidRPr="004B3D43" w:rsidRDefault="00B070A6" w:rsidP="00AB654D">
            <w:pPr>
              <w:jc w:val="both"/>
              <w:rPr>
                <w:rFonts w:eastAsia="MS Mincho"/>
                <w:b/>
                <w:highlight w:val="yellow"/>
              </w:rPr>
            </w:pPr>
            <w:r>
              <w:rPr>
                <w:b/>
                <w:szCs w:val="22"/>
              </w:rPr>
              <w:t>П</w:t>
            </w:r>
            <w:r w:rsidRPr="007E57E8">
              <w:rPr>
                <w:b/>
                <w:szCs w:val="22"/>
              </w:rPr>
              <w:t>ерсональные данные</w:t>
            </w:r>
          </w:p>
        </w:tc>
        <w:tc>
          <w:tcPr>
            <w:tcW w:w="8363" w:type="dxa"/>
          </w:tcPr>
          <w:p w14:paraId="58B347B7" w14:textId="77777777" w:rsidR="00B070A6" w:rsidRPr="004B3D43" w:rsidRDefault="00B070A6" w:rsidP="00AB654D">
            <w:pPr>
              <w:jc w:val="both"/>
              <w:rPr>
                <w:color w:val="000000"/>
                <w:highlight w:val="yellow"/>
              </w:rPr>
            </w:pPr>
            <w:r>
              <w:t>Л</w:t>
            </w:r>
            <w:r w:rsidRPr="004B3D43">
              <w:t>юбая информация, относящаяся к прямо или косвенно определенному или определяемому физическому лицу (субъекту персональных данных)</w:t>
            </w:r>
          </w:p>
        </w:tc>
      </w:tr>
      <w:tr w:rsidR="00B070A6" w:rsidRPr="004B3D43" w14:paraId="77FA6881" w14:textId="77777777" w:rsidTr="00AB654D">
        <w:trPr>
          <w:cantSplit/>
          <w:trHeight w:val="1102"/>
        </w:trPr>
        <w:tc>
          <w:tcPr>
            <w:tcW w:w="2836" w:type="dxa"/>
          </w:tcPr>
          <w:p w14:paraId="6CA84452" w14:textId="77777777" w:rsidR="00B070A6" w:rsidRPr="004B3D43" w:rsidRDefault="00B070A6" w:rsidP="00AB654D">
            <w:pPr>
              <w:jc w:val="both"/>
              <w:rPr>
                <w:rFonts w:eastAsia="MS Mincho"/>
                <w:b/>
                <w:highlight w:val="yellow"/>
              </w:rPr>
            </w:pPr>
            <w:r w:rsidRPr="004B3D43">
              <w:rPr>
                <w:rFonts w:eastAsia="MS Mincho"/>
                <w:b/>
              </w:rPr>
              <w:t>Оператор персональных данных (оператор)</w:t>
            </w:r>
          </w:p>
        </w:tc>
        <w:tc>
          <w:tcPr>
            <w:tcW w:w="8363" w:type="dxa"/>
          </w:tcPr>
          <w:p w14:paraId="0E51ECE9" w14:textId="77777777" w:rsidR="00B070A6" w:rsidRPr="004B3D43" w:rsidRDefault="00B070A6" w:rsidP="00AB654D">
            <w:pPr>
              <w:jc w:val="both"/>
              <w:rPr>
                <w:rFonts w:eastAsia="MS Mincho"/>
                <w:highlight w:val="yellow"/>
              </w:rPr>
            </w:pPr>
            <w:r>
              <w:rPr>
                <w:rFonts w:eastAsia="MS Mincho"/>
              </w:rPr>
              <w:t>Г</w:t>
            </w:r>
            <w:r w:rsidRPr="004B3D43">
              <w:rPr>
                <w:rFonts w:eastAsia="MS Mincho"/>
              </w:rPr>
              <w:t>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      </w:r>
          </w:p>
        </w:tc>
      </w:tr>
      <w:tr w:rsidR="00B070A6" w:rsidRPr="004B3D43" w14:paraId="79481CE0" w14:textId="77777777" w:rsidTr="00AB654D">
        <w:trPr>
          <w:cantSplit/>
          <w:trHeight w:val="1102"/>
        </w:trPr>
        <w:tc>
          <w:tcPr>
            <w:tcW w:w="2836" w:type="dxa"/>
          </w:tcPr>
          <w:p w14:paraId="5C88101A" w14:textId="77777777" w:rsidR="00B070A6" w:rsidRPr="004B3D43" w:rsidRDefault="00B070A6" w:rsidP="00AB654D">
            <w:pPr>
              <w:jc w:val="both"/>
              <w:rPr>
                <w:rFonts w:eastAsia="MS Mincho"/>
                <w:b/>
              </w:rPr>
            </w:pPr>
            <w:r w:rsidRPr="004B3D43">
              <w:rPr>
                <w:rFonts w:eastAsia="MS Mincho"/>
                <w:b/>
              </w:rPr>
              <w:t>Обработка персональных данных</w:t>
            </w:r>
          </w:p>
        </w:tc>
        <w:tc>
          <w:tcPr>
            <w:tcW w:w="8363" w:type="dxa"/>
          </w:tcPr>
          <w:p w14:paraId="6ADE9D5E" w14:textId="77777777" w:rsidR="00B070A6" w:rsidRPr="004B3D43" w:rsidRDefault="00B070A6" w:rsidP="00AB654D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Л</w:t>
            </w:r>
            <w:r w:rsidRPr="004B3D43">
              <w:rPr>
                <w:rFonts w:eastAsia="MS Mincho"/>
              </w:rPr>
              <w:t>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себя, в том числе: сбор; запись; систематизацию; накопление; хранение; уточнение (обновление, изменение); извлечение; использование; передачу (распространение, предоставление, доступ); обезличивание; блокирование; удаление; уничтожение</w:t>
            </w:r>
          </w:p>
        </w:tc>
      </w:tr>
      <w:tr w:rsidR="00B070A6" w:rsidRPr="004B3D43" w14:paraId="0BFB8552" w14:textId="77777777" w:rsidTr="00AB654D">
        <w:trPr>
          <w:cantSplit/>
          <w:trHeight w:val="1102"/>
        </w:trPr>
        <w:tc>
          <w:tcPr>
            <w:tcW w:w="2836" w:type="dxa"/>
          </w:tcPr>
          <w:p w14:paraId="5E88B5C9" w14:textId="77777777" w:rsidR="00B070A6" w:rsidRPr="004B3D43" w:rsidRDefault="00B070A6" w:rsidP="00AB654D">
            <w:pPr>
              <w:jc w:val="both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Общества МАЙ</w:t>
            </w:r>
          </w:p>
        </w:tc>
        <w:tc>
          <w:tcPr>
            <w:tcW w:w="8363" w:type="dxa"/>
          </w:tcPr>
          <w:p w14:paraId="3DB2B5F6" w14:textId="1C9DED5A" w:rsidR="00B070A6" w:rsidRDefault="00B070A6" w:rsidP="00AB654D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Юридические лица Группы компаний МАЙ (</w:t>
            </w:r>
            <w:r>
              <w:t>ООО</w:t>
            </w:r>
            <w:r w:rsidRPr="002F2CAB">
              <w:t xml:space="preserve"> </w:t>
            </w:r>
            <w:r>
              <w:t>«</w:t>
            </w:r>
            <w:r w:rsidRPr="002F2CAB">
              <w:t>МАЙ</w:t>
            </w:r>
            <w:r>
              <w:t>», ООО «Май-Риэлти», ООО «Май-Венче», ООО «Компания МАЙ», ООО «Май-Брендс»)</w:t>
            </w:r>
          </w:p>
        </w:tc>
      </w:tr>
      <w:tr w:rsidR="00B070A6" w:rsidRPr="004B3D43" w14:paraId="58D9D01E" w14:textId="77777777" w:rsidTr="00AB654D">
        <w:trPr>
          <w:cantSplit/>
          <w:trHeight w:val="855"/>
        </w:trPr>
        <w:tc>
          <w:tcPr>
            <w:tcW w:w="2836" w:type="dxa"/>
          </w:tcPr>
          <w:p w14:paraId="4B36644B" w14:textId="77777777" w:rsidR="00B070A6" w:rsidRPr="004B3D43" w:rsidRDefault="00B070A6" w:rsidP="00AB654D">
            <w:pPr>
              <w:jc w:val="both"/>
              <w:rPr>
                <w:rFonts w:eastAsia="MS Mincho"/>
                <w:b/>
              </w:rPr>
            </w:pPr>
            <w:r w:rsidRPr="004B3D43">
              <w:rPr>
                <w:rFonts w:eastAsia="MS Mincho"/>
                <w:b/>
              </w:rPr>
              <w:lastRenderedPageBreak/>
              <w:t>Автоматизированная обработка персональных данных</w:t>
            </w:r>
          </w:p>
        </w:tc>
        <w:tc>
          <w:tcPr>
            <w:tcW w:w="8363" w:type="dxa"/>
          </w:tcPr>
          <w:p w14:paraId="00B2725B" w14:textId="77777777" w:rsidR="00B070A6" w:rsidRDefault="00B070A6" w:rsidP="00AB654D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О</w:t>
            </w:r>
            <w:r w:rsidRPr="004B3D43">
              <w:rPr>
                <w:rFonts w:eastAsia="MS Mincho"/>
              </w:rPr>
              <w:t>бработка персональных данных с помощью средств вычислительной техники</w:t>
            </w:r>
          </w:p>
        </w:tc>
      </w:tr>
      <w:tr w:rsidR="00B070A6" w:rsidRPr="004B3D43" w14:paraId="7D7CFCA9" w14:textId="77777777" w:rsidTr="00AB654D">
        <w:trPr>
          <w:cantSplit/>
          <w:trHeight w:val="555"/>
        </w:trPr>
        <w:tc>
          <w:tcPr>
            <w:tcW w:w="2836" w:type="dxa"/>
          </w:tcPr>
          <w:p w14:paraId="3711FE8B" w14:textId="77777777" w:rsidR="00B070A6" w:rsidRPr="004B3D43" w:rsidRDefault="00B070A6" w:rsidP="00AB654D">
            <w:pPr>
              <w:jc w:val="both"/>
              <w:rPr>
                <w:rFonts w:eastAsia="MS Mincho"/>
                <w:b/>
              </w:rPr>
            </w:pPr>
            <w:r w:rsidRPr="004B3D43">
              <w:rPr>
                <w:rFonts w:eastAsia="MS Mincho"/>
                <w:b/>
              </w:rPr>
              <w:t>Распространение персональных данных</w:t>
            </w:r>
          </w:p>
        </w:tc>
        <w:tc>
          <w:tcPr>
            <w:tcW w:w="8363" w:type="dxa"/>
          </w:tcPr>
          <w:p w14:paraId="485EF229" w14:textId="77777777" w:rsidR="00B070A6" w:rsidRDefault="00B070A6" w:rsidP="00AB654D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Д</w:t>
            </w:r>
            <w:r w:rsidRPr="004B3D43">
              <w:rPr>
                <w:rFonts w:eastAsia="MS Mincho"/>
              </w:rPr>
              <w:t>ействия, направленные на раскрытие персональных данных неопределенному кругу лиц</w:t>
            </w:r>
          </w:p>
        </w:tc>
      </w:tr>
      <w:tr w:rsidR="00B070A6" w:rsidRPr="004B3D43" w14:paraId="6FAFFD35" w14:textId="77777777" w:rsidTr="00AB654D">
        <w:trPr>
          <w:cantSplit/>
          <w:trHeight w:val="549"/>
        </w:trPr>
        <w:tc>
          <w:tcPr>
            <w:tcW w:w="2836" w:type="dxa"/>
          </w:tcPr>
          <w:p w14:paraId="3EF5E392" w14:textId="77777777" w:rsidR="00B070A6" w:rsidRPr="004B3D43" w:rsidRDefault="00B070A6" w:rsidP="00AB654D">
            <w:pPr>
              <w:jc w:val="both"/>
              <w:rPr>
                <w:rFonts w:eastAsia="MS Mincho"/>
                <w:b/>
              </w:rPr>
            </w:pPr>
            <w:r w:rsidRPr="004B3D43">
              <w:rPr>
                <w:rFonts w:eastAsia="MS Mincho"/>
                <w:b/>
              </w:rPr>
              <w:t>Предоставление персональных данных</w:t>
            </w:r>
          </w:p>
        </w:tc>
        <w:tc>
          <w:tcPr>
            <w:tcW w:w="8363" w:type="dxa"/>
          </w:tcPr>
          <w:p w14:paraId="7A281B65" w14:textId="77777777" w:rsidR="00B070A6" w:rsidRDefault="00B070A6" w:rsidP="00AB654D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Д</w:t>
            </w:r>
            <w:r w:rsidRPr="004B3D43">
              <w:rPr>
                <w:rFonts w:eastAsia="MS Mincho"/>
              </w:rPr>
              <w:t>ействия, направленные на раскрытие персональных данных определенному лицу или определенному кругу лиц</w:t>
            </w:r>
          </w:p>
        </w:tc>
      </w:tr>
      <w:tr w:rsidR="00B070A6" w:rsidRPr="004B3D43" w14:paraId="63E9DF57" w14:textId="77777777" w:rsidTr="00AB654D">
        <w:trPr>
          <w:cantSplit/>
          <w:trHeight w:val="549"/>
        </w:trPr>
        <w:tc>
          <w:tcPr>
            <w:tcW w:w="2836" w:type="dxa"/>
          </w:tcPr>
          <w:p w14:paraId="4D91BC7C" w14:textId="77777777" w:rsidR="00B070A6" w:rsidRPr="004B3D43" w:rsidRDefault="00B070A6" w:rsidP="00AB654D">
            <w:pPr>
              <w:jc w:val="both"/>
              <w:rPr>
                <w:rFonts w:eastAsia="MS Mincho"/>
                <w:b/>
              </w:rPr>
            </w:pPr>
            <w:r w:rsidRPr="004B3D43">
              <w:rPr>
                <w:rFonts w:eastAsia="MS Mincho"/>
                <w:b/>
              </w:rPr>
              <w:t>Блокирование персональных данных</w:t>
            </w:r>
          </w:p>
        </w:tc>
        <w:tc>
          <w:tcPr>
            <w:tcW w:w="8363" w:type="dxa"/>
          </w:tcPr>
          <w:p w14:paraId="6AF8BFFB" w14:textId="77777777" w:rsidR="00B070A6" w:rsidRDefault="00B070A6" w:rsidP="00AB654D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В</w:t>
            </w:r>
            <w:r w:rsidRPr="004B3D43">
              <w:rPr>
                <w:rFonts w:eastAsia="MS Mincho"/>
              </w:rPr>
              <w:t>ременное прекращение обработки персональных данных (за исключением случаев, если обработка необходима для уточнения персональных данных)</w:t>
            </w:r>
          </w:p>
        </w:tc>
      </w:tr>
      <w:tr w:rsidR="00B070A6" w:rsidRPr="004B3D43" w14:paraId="3DBC3FE5" w14:textId="77777777" w:rsidTr="00AB654D">
        <w:trPr>
          <w:cantSplit/>
          <w:trHeight w:val="549"/>
        </w:trPr>
        <w:tc>
          <w:tcPr>
            <w:tcW w:w="2836" w:type="dxa"/>
          </w:tcPr>
          <w:p w14:paraId="1E2A00D2" w14:textId="77777777" w:rsidR="00B070A6" w:rsidRPr="004B3D43" w:rsidRDefault="00B070A6" w:rsidP="00AB654D">
            <w:pPr>
              <w:jc w:val="both"/>
              <w:rPr>
                <w:rFonts w:eastAsia="MS Mincho"/>
                <w:b/>
              </w:rPr>
            </w:pPr>
            <w:r w:rsidRPr="004B3D43">
              <w:rPr>
                <w:rFonts w:eastAsia="MS Mincho"/>
                <w:b/>
              </w:rPr>
              <w:t>Уничтожение персональных данных</w:t>
            </w:r>
          </w:p>
        </w:tc>
        <w:tc>
          <w:tcPr>
            <w:tcW w:w="8363" w:type="dxa"/>
          </w:tcPr>
          <w:p w14:paraId="4C6E4790" w14:textId="77777777" w:rsidR="00B070A6" w:rsidRDefault="00B070A6" w:rsidP="00AB654D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Д</w:t>
            </w:r>
            <w:r w:rsidRPr="004B3D43">
              <w:rPr>
                <w:rFonts w:eastAsia="MS Mincho"/>
              </w:rPr>
              <w:t>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      </w:r>
          </w:p>
        </w:tc>
      </w:tr>
      <w:tr w:rsidR="00B070A6" w:rsidRPr="004B3D43" w14:paraId="2F7A03B0" w14:textId="77777777" w:rsidTr="00AB654D">
        <w:trPr>
          <w:cantSplit/>
          <w:trHeight w:val="549"/>
        </w:trPr>
        <w:tc>
          <w:tcPr>
            <w:tcW w:w="2836" w:type="dxa"/>
          </w:tcPr>
          <w:p w14:paraId="79EC1333" w14:textId="77777777" w:rsidR="00B070A6" w:rsidRPr="004B3D43" w:rsidRDefault="00B070A6" w:rsidP="00AB654D">
            <w:pPr>
              <w:jc w:val="both"/>
              <w:rPr>
                <w:rFonts w:eastAsia="MS Mincho"/>
                <w:b/>
              </w:rPr>
            </w:pPr>
            <w:r w:rsidRPr="00D83761">
              <w:rPr>
                <w:rFonts w:eastAsia="MS Mincho"/>
                <w:b/>
              </w:rPr>
              <w:t>Обезличивание персональных данных</w:t>
            </w:r>
          </w:p>
        </w:tc>
        <w:tc>
          <w:tcPr>
            <w:tcW w:w="8363" w:type="dxa"/>
          </w:tcPr>
          <w:p w14:paraId="70A971A7" w14:textId="77777777" w:rsidR="00B070A6" w:rsidRDefault="00B070A6" w:rsidP="00AB654D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Д</w:t>
            </w:r>
            <w:r w:rsidRPr="00EC092E">
              <w:rPr>
                <w:rFonts w:eastAsia="MS Mincho"/>
              </w:rPr>
              <w:t>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      </w:r>
          </w:p>
        </w:tc>
      </w:tr>
      <w:tr w:rsidR="00B070A6" w:rsidRPr="004B3D43" w14:paraId="1DC59533" w14:textId="77777777" w:rsidTr="00AB654D">
        <w:trPr>
          <w:cantSplit/>
          <w:trHeight w:val="549"/>
        </w:trPr>
        <w:tc>
          <w:tcPr>
            <w:tcW w:w="2836" w:type="dxa"/>
          </w:tcPr>
          <w:p w14:paraId="76EC3FB1" w14:textId="77777777" w:rsidR="00B070A6" w:rsidRPr="00D83761" w:rsidRDefault="00B070A6" w:rsidP="00AB654D">
            <w:pPr>
              <w:jc w:val="both"/>
              <w:rPr>
                <w:rFonts w:eastAsia="MS Mincho"/>
                <w:b/>
              </w:rPr>
            </w:pPr>
            <w:r w:rsidRPr="00EC092E">
              <w:rPr>
                <w:rFonts w:eastAsia="MS Mincho"/>
                <w:b/>
              </w:rPr>
              <w:t>Информационная система персональных данных</w:t>
            </w:r>
          </w:p>
        </w:tc>
        <w:tc>
          <w:tcPr>
            <w:tcW w:w="8363" w:type="dxa"/>
          </w:tcPr>
          <w:p w14:paraId="60545173" w14:textId="77777777" w:rsidR="00B070A6" w:rsidRDefault="00B070A6" w:rsidP="00AB654D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С</w:t>
            </w:r>
            <w:r w:rsidRPr="00EC092E">
              <w:rPr>
                <w:rFonts w:eastAsia="MS Mincho"/>
              </w:rPr>
              <w:t>овокупность содержащихся в базах данных персональных данных и обеспечивающих их обработку информационных технологий и технических средств</w:t>
            </w:r>
          </w:p>
        </w:tc>
      </w:tr>
      <w:tr w:rsidR="00B070A6" w:rsidRPr="004B3D43" w14:paraId="7B3BEAF8" w14:textId="77777777" w:rsidTr="00AB654D">
        <w:trPr>
          <w:cantSplit/>
          <w:trHeight w:val="549"/>
        </w:trPr>
        <w:tc>
          <w:tcPr>
            <w:tcW w:w="2836" w:type="dxa"/>
          </w:tcPr>
          <w:p w14:paraId="3FF998FF" w14:textId="77777777" w:rsidR="00B070A6" w:rsidRPr="00EC092E" w:rsidRDefault="00B070A6" w:rsidP="00AB654D">
            <w:pPr>
              <w:jc w:val="both"/>
              <w:rPr>
                <w:rFonts w:eastAsia="MS Mincho"/>
                <w:b/>
              </w:rPr>
            </w:pPr>
            <w:r w:rsidRPr="00EC092E">
              <w:rPr>
                <w:rFonts w:eastAsia="MS Mincho"/>
                <w:b/>
              </w:rPr>
              <w:t>Трансграничная передача персональных данных</w:t>
            </w:r>
          </w:p>
        </w:tc>
        <w:tc>
          <w:tcPr>
            <w:tcW w:w="8363" w:type="dxa"/>
          </w:tcPr>
          <w:p w14:paraId="656F55D0" w14:textId="77777777" w:rsidR="00B070A6" w:rsidRDefault="00B070A6" w:rsidP="00AB654D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П</w:t>
            </w:r>
            <w:r w:rsidRPr="00EC092E">
              <w:rPr>
                <w:rFonts w:eastAsia="MS Mincho"/>
              </w:rPr>
              <w:t>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</w:t>
            </w:r>
          </w:p>
        </w:tc>
      </w:tr>
      <w:tr w:rsidR="00B070A6" w:rsidRPr="004B3D43" w14:paraId="0E702FDB" w14:textId="77777777" w:rsidTr="00AB654D">
        <w:trPr>
          <w:cantSplit/>
          <w:trHeight w:val="549"/>
        </w:trPr>
        <w:tc>
          <w:tcPr>
            <w:tcW w:w="2836" w:type="dxa"/>
          </w:tcPr>
          <w:p w14:paraId="44B22733" w14:textId="77777777" w:rsidR="00B070A6" w:rsidRPr="006833A4" w:rsidRDefault="00B070A6" w:rsidP="00AB654D">
            <w:pPr>
              <w:jc w:val="both"/>
              <w:rPr>
                <w:rFonts w:eastAsia="MS Mincho"/>
                <w:b/>
                <w:bCs/>
              </w:rPr>
            </w:pPr>
            <w:r w:rsidRPr="006833A4">
              <w:rPr>
                <w:b/>
                <w:bCs/>
              </w:rPr>
              <w:t>Информационная система персональных данных</w:t>
            </w:r>
          </w:p>
        </w:tc>
        <w:tc>
          <w:tcPr>
            <w:tcW w:w="8363" w:type="dxa"/>
          </w:tcPr>
          <w:p w14:paraId="0196BA28" w14:textId="77777777" w:rsidR="00B070A6" w:rsidRDefault="00B070A6" w:rsidP="00AB654D">
            <w:pPr>
              <w:jc w:val="both"/>
              <w:rPr>
                <w:rFonts w:eastAsia="MS Mincho"/>
              </w:rPr>
            </w:pPr>
            <w:r>
              <w:t>Совокупность содержащихся в базах данных персональных данных и обеспечивающих их обработку информационных технологий и технических средств</w:t>
            </w:r>
          </w:p>
        </w:tc>
      </w:tr>
      <w:tr w:rsidR="00B070A6" w:rsidRPr="004B3D43" w14:paraId="03AF1540" w14:textId="77777777" w:rsidTr="00AB654D">
        <w:trPr>
          <w:cantSplit/>
          <w:trHeight w:val="549"/>
        </w:trPr>
        <w:tc>
          <w:tcPr>
            <w:tcW w:w="2836" w:type="dxa"/>
          </w:tcPr>
          <w:p w14:paraId="00E89531" w14:textId="77777777" w:rsidR="00B070A6" w:rsidRPr="006833A4" w:rsidRDefault="00B070A6" w:rsidP="00AB654D">
            <w:pPr>
              <w:jc w:val="both"/>
              <w:rPr>
                <w:b/>
                <w:bCs/>
              </w:rPr>
            </w:pPr>
            <w:r w:rsidRPr="006833A4">
              <w:rPr>
                <w:b/>
                <w:bCs/>
              </w:rPr>
              <w:t>Контрагент</w:t>
            </w:r>
          </w:p>
        </w:tc>
        <w:tc>
          <w:tcPr>
            <w:tcW w:w="8363" w:type="dxa"/>
          </w:tcPr>
          <w:p w14:paraId="75B0335B" w14:textId="77777777" w:rsidR="00B070A6" w:rsidRDefault="00B070A6" w:rsidP="00AB654D">
            <w:pPr>
              <w:jc w:val="both"/>
            </w:pPr>
            <w:r>
              <w:t>Юридическое лицо и/или индивидуальный предприниматель и/или физическое лицо, вступающее или намеревающееся вступить с Обществом в договорные отношения</w:t>
            </w:r>
          </w:p>
        </w:tc>
      </w:tr>
      <w:tr w:rsidR="00B070A6" w:rsidRPr="004B3D43" w14:paraId="7CF1043F" w14:textId="77777777" w:rsidTr="00AB654D">
        <w:trPr>
          <w:cantSplit/>
          <w:trHeight w:val="549"/>
        </w:trPr>
        <w:tc>
          <w:tcPr>
            <w:tcW w:w="2836" w:type="dxa"/>
          </w:tcPr>
          <w:p w14:paraId="6ECEDDC9" w14:textId="77777777" w:rsidR="00B070A6" w:rsidRPr="006833A4" w:rsidRDefault="00B070A6" w:rsidP="00AB654D">
            <w:pPr>
              <w:jc w:val="both"/>
              <w:rPr>
                <w:b/>
                <w:bCs/>
              </w:rPr>
            </w:pPr>
            <w:r w:rsidRPr="006833A4">
              <w:rPr>
                <w:b/>
                <w:bCs/>
              </w:rPr>
              <w:t>Субъект персональных данных</w:t>
            </w:r>
          </w:p>
        </w:tc>
        <w:tc>
          <w:tcPr>
            <w:tcW w:w="8363" w:type="dxa"/>
          </w:tcPr>
          <w:p w14:paraId="111F684D" w14:textId="77777777" w:rsidR="00B070A6" w:rsidRDefault="00B070A6" w:rsidP="00AB654D">
            <w:pPr>
              <w:jc w:val="both"/>
            </w:pPr>
            <w:r>
              <w:t>Физическое лицо, которое прямо или косвенно определено с помощью персональных данных</w:t>
            </w:r>
          </w:p>
        </w:tc>
      </w:tr>
    </w:tbl>
    <w:p w14:paraId="453CE085" w14:textId="77777777" w:rsidR="00B070A6" w:rsidRPr="004B3D43" w:rsidRDefault="00B070A6" w:rsidP="00B070A6">
      <w:pPr>
        <w:keepNext/>
        <w:numPr>
          <w:ilvl w:val="1"/>
          <w:numId w:val="5"/>
        </w:numPr>
        <w:tabs>
          <w:tab w:val="clear" w:pos="10545"/>
          <w:tab w:val="num" w:pos="1276"/>
        </w:tabs>
        <w:spacing w:before="240" w:after="240"/>
        <w:ind w:left="0" w:firstLine="680"/>
        <w:jc w:val="both"/>
        <w:outlineLvl w:val="1"/>
        <w:rPr>
          <w:rFonts w:eastAsia="MS Mincho" w:cstheme="majorBidi"/>
          <w:b/>
          <w:sz w:val="28"/>
          <w:szCs w:val="28"/>
        </w:rPr>
      </w:pPr>
      <w:bookmarkStart w:id="10" w:name="_Toc465948505"/>
      <w:bookmarkStart w:id="11" w:name="_Toc151371105"/>
      <w:r w:rsidRPr="004B3D43">
        <w:rPr>
          <w:rFonts w:eastAsia="MS Mincho" w:cstheme="majorBidi"/>
          <w:b/>
          <w:sz w:val="28"/>
          <w:szCs w:val="28"/>
        </w:rPr>
        <w:t>Сокращения и расшифровки</w:t>
      </w:r>
      <w:bookmarkEnd w:id="10"/>
      <w:bookmarkEnd w:id="11"/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5"/>
        <w:gridCol w:w="7444"/>
      </w:tblGrid>
      <w:tr w:rsidR="00B070A6" w:rsidRPr="004B3D43" w14:paraId="3CAA6476" w14:textId="77777777" w:rsidTr="00AB654D">
        <w:trPr>
          <w:cantSplit/>
        </w:trPr>
        <w:tc>
          <w:tcPr>
            <w:tcW w:w="3755" w:type="dxa"/>
            <w:shd w:val="pct10" w:color="auto" w:fill="auto"/>
            <w:vAlign w:val="center"/>
          </w:tcPr>
          <w:p w14:paraId="4B7E1D11" w14:textId="77777777" w:rsidR="00B070A6" w:rsidRPr="004B3D43" w:rsidRDefault="00B070A6" w:rsidP="00AB654D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  <w:lang w:eastAsia="en-US"/>
              </w:rPr>
              <w:t>Сокращение</w:t>
            </w:r>
          </w:p>
        </w:tc>
        <w:tc>
          <w:tcPr>
            <w:tcW w:w="7444" w:type="dxa"/>
            <w:shd w:val="pct10" w:color="auto" w:fill="auto"/>
            <w:vAlign w:val="center"/>
          </w:tcPr>
          <w:p w14:paraId="402DEB58" w14:textId="77777777" w:rsidR="00B070A6" w:rsidRPr="004B3D43" w:rsidRDefault="00B070A6" w:rsidP="00AB654D">
            <w:pPr>
              <w:jc w:val="center"/>
              <w:rPr>
                <w:rFonts w:eastAsia="MS Mincho"/>
                <w:b/>
                <w:lang w:eastAsia="en-US"/>
              </w:rPr>
            </w:pPr>
            <w:r>
              <w:rPr>
                <w:rFonts w:eastAsia="MS Mincho"/>
                <w:b/>
                <w:lang w:eastAsia="en-US"/>
              </w:rPr>
              <w:t>Расшифровка</w:t>
            </w:r>
          </w:p>
        </w:tc>
      </w:tr>
      <w:tr w:rsidR="00B070A6" w:rsidRPr="004B3D43" w14:paraId="7EB5D3F4" w14:textId="77777777" w:rsidTr="00AB654D">
        <w:trPr>
          <w:cantSplit/>
        </w:trPr>
        <w:tc>
          <w:tcPr>
            <w:tcW w:w="3755" w:type="dxa"/>
          </w:tcPr>
          <w:p w14:paraId="6FDCE65F" w14:textId="77777777" w:rsidR="00B070A6" w:rsidRPr="004B3D43" w:rsidRDefault="00B070A6" w:rsidP="00AB654D">
            <w:pPr>
              <w:spacing w:line="276" w:lineRule="auto"/>
              <w:rPr>
                <w:rFonts w:eastAsia="Calibri" w:cs="Arial"/>
                <w:b/>
                <w:szCs w:val="22"/>
                <w:lang w:eastAsia="en-US"/>
              </w:rPr>
            </w:pPr>
            <w:r w:rsidRPr="004B3D43">
              <w:rPr>
                <w:rFonts w:eastAsia="Calibri" w:cs="Arial"/>
                <w:b/>
                <w:szCs w:val="22"/>
                <w:lang w:eastAsia="en-US"/>
              </w:rPr>
              <w:t>ИБ</w:t>
            </w:r>
          </w:p>
        </w:tc>
        <w:tc>
          <w:tcPr>
            <w:tcW w:w="7444" w:type="dxa"/>
          </w:tcPr>
          <w:p w14:paraId="087EACBF" w14:textId="77777777" w:rsidR="00B070A6" w:rsidRPr="004B3D43" w:rsidRDefault="00B070A6" w:rsidP="00AB654D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 w:rsidRPr="004B3D43">
              <w:rPr>
                <w:rFonts w:eastAsia="Calibri" w:cs="Arial"/>
                <w:szCs w:val="22"/>
                <w:lang w:eastAsia="en-US"/>
              </w:rPr>
              <w:t>Информационная безопасность</w:t>
            </w:r>
          </w:p>
        </w:tc>
      </w:tr>
      <w:tr w:rsidR="00B070A6" w:rsidRPr="004B3D43" w14:paraId="15C8FB73" w14:textId="77777777" w:rsidTr="00AB654D">
        <w:trPr>
          <w:cantSplit/>
        </w:trPr>
        <w:tc>
          <w:tcPr>
            <w:tcW w:w="3755" w:type="dxa"/>
          </w:tcPr>
          <w:p w14:paraId="20913D2A" w14:textId="77777777" w:rsidR="00B070A6" w:rsidRPr="004B3D43" w:rsidRDefault="00B070A6" w:rsidP="00AB654D">
            <w:pPr>
              <w:spacing w:line="276" w:lineRule="auto"/>
              <w:rPr>
                <w:rFonts w:eastAsia="Calibri" w:cs="Arial"/>
                <w:b/>
                <w:szCs w:val="22"/>
                <w:lang w:eastAsia="en-US"/>
              </w:rPr>
            </w:pPr>
            <w:r w:rsidRPr="004B3D43">
              <w:rPr>
                <w:rFonts w:eastAsia="Calibri" w:cs="Arial"/>
                <w:b/>
                <w:szCs w:val="22"/>
                <w:lang w:eastAsia="en-US"/>
              </w:rPr>
              <w:t>И</w:t>
            </w:r>
            <w:r>
              <w:rPr>
                <w:rFonts w:eastAsia="Calibri" w:cs="Arial"/>
                <w:b/>
                <w:szCs w:val="22"/>
                <w:lang w:eastAsia="en-US"/>
              </w:rPr>
              <w:t>СПДн</w:t>
            </w:r>
          </w:p>
        </w:tc>
        <w:tc>
          <w:tcPr>
            <w:tcW w:w="7444" w:type="dxa"/>
          </w:tcPr>
          <w:p w14:paraId="7EE4421B" w14:textId="77777777" w:rsidR="00B070A6" w:rsidRPr="004B3D43" w:rsidRDefault="00B070A6" w:rsidP="00AB654D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 w:rsidRPr="004B3D43">
              <w:rPr>
                <w:rFonts w:eastAsia="Calibri" w:cs="Arial"/>
                <w:szCs w:val="22"/>
                <w:lang w:eastAsia="en-US"/>
              </w:rPr>
              <w:t>Информационн</w:t>
            </w:r>
            <w:r>
              <w:rPr>
                <w:rFonts w:eastAsia="Calibri" w:cs="Arial"/>
                <w:szCs w:val="22"/>
                <w:lang w:eastAsia="en-US"/>
              </w:rPr>
              <w:t>ая система персональных данных</w:t>
            </w:r>
          </w:p>
        </w:tc>
      </w:tr>
      <w:tr w:rsidR="00B070A6" w:rsidRPr="004B3D43" w14:paraId="73CA58D9" w14:textId="77777777" w:rsidTr="00AB654D">
        <w:trPr>
          <w:cantSplit/>
        </w:trPr>
        <w:tc>
          <w:tcPr>
            <w:tcW w:w="3755" w:type="dxa"/>
          </w:tcPr>
          <w:p w14:paraId="5A632525" w14:textId="77777777" w:rsidR="00B070A6" w:rsidRPr="004B3D43" w:rsidRDefault="00B070A6" w:rsidP="00AB654D">
            <w:pPr>
              <w:spacing w:line="276" w:lineRule="auto"/>
              <w:rPr>
                <w:rFonts w:eastAsia="Calibri" w:cs="Arial"/>
                <w:b/>
                <w:szCs w:val="22"/>
                <w:lang w:eastAsia="en-US"/>
              </w:rPr>
            </w:pPr>
            <w:r>
              <w:rPr>
                <w:rFonts w:eastAsia="Calibri" w:cs="Arial"/>
                <w:b/>
                <w:szCs w:val="22"/>
                <w:lang w:eastAsia="en-US"/>
              </w:rPr>
              <w:t>Общество</w:t>
            </w:r>
          </w:p>
        </w:tc>
        <w:tc>
          <w:tcPr>
            <w:tcW w:w="7444" w:type="dxa"/>
          </w:tcPr>
          <w:p w14:paraId="2894E964" w14:textId="77777777" w:rsidR="00B070A6" w:rsidRPr="004B3D43" w:rsidRDefault="00B070A6" w:rsidP="00AB654D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Общество с ограниченной ответственностью</w:t>
            </w:r>
            <w:r w:rsidRPr="004B3D43">
              <w:rPr>
                <w:rFonts w:eastAsia="Calibri" w:cs="Arial"/>
                <w:szCs w:val="22"/>
                <w:lang w:eastAsia="en-US"/>
              </w:rPr>
              <w:t xml:space="preserve"> «М</w:t>
            </w:r>
            <w:r>
              <w:rPr>
                <w:rFonts w:eastAsia="Calibri" w:cs="Arial"/>
                <w:szCs w:val="22"/>
                <w:lang w:eastAsia="en-US"/>
              </w:rPr>
              <w:t>ай-Брендс</w:t>
            </w:r>
            <w:r w:rsidRPr="004B3D43">
              <w:rPr>
                <w:rFonts w:eastAsia="Calibri" w:cs="Arial"/>
                <w:szCs w:val="22"/>
                <w:lang w:eastAsia="en-US"/>
              </w:rPr>
              <w:t>»</w:t>
            </w:r>
          </w:p>
        </w:tc>
      </w:tr>
      <w:tr w:rsidR="00B070A6" w:rsidRPr="004B3D43" w14:paraId="6B44BE92" w14:textId="77777777" w:rsidTr="00AB654D">
        <w:trPr>
          <w:cantSplit/>
        </w:trPr>
        <w:tc>
          <w:tcPr>
            <w:tcW w:w="3755" w:type="dxa"/>
          </w:tcPr>
          <w:p w14:paraId="34BF6D86" w14:textId="77777777" w:rsidR="00B070A6" w:rsidRDefault="00B070A6" w:rsidP="00AB654D">
            <w:pPr>
              <w:spacing w:line="276" w:lineRule="auto"/>
              <w:rPr>
                <w:rFonts w:eastAsia="Calibri" w:cs="Arial"/>
                <w:b/>
                <w:szCs w:val="22"/>
                <w:lang w:eastAsia="en-US"/>
              </w:rPr>
            </w:pPr>
            <w:r>
              <w:rPr>
                <w:rFonts w:eastAsia="Calibri" w:cs="Arial"/>
                <w:b/>
                <w:szCs w:val="22"/>
                <w:lang w:eastAsia="en-US"/>
              </w:rPr>
              <w:t>ПДн</w:t>
            </w:r>
          </w:p>
        </w:tc>
        <w:tc>
          <w:tcPr>
            <w:tcW w:w="7444" w:type="dxa"/>
          </w:tcPr>
          <w:p w14:paraId="2ED98EB7" w14:textId="77777777" w:rsidR="00B070A6" w:rsidRDefault="00B070A6" w:rsidP="00AB654D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Персональные данные</w:t>
            </w:r>
          </w:p>
        </w:tc>
      </w:tr>
    </w:tbl>
    <w:p w14:paraId="7249980A" w14:textId="77777777" w:rsidR="00B070A6" w:rsidRPr="004B3D43" w:rsidRDefault="00B070A6" w:rsidP="00B070A6">
      <w:pPr>
        <w:jc w:val="both"/>
      </w:pPr>
    </w:p>
    <w:p w14:paraId="0C5AB345" w14:textId="77777777" w:rsidR="00B070A6" w:rsidRDefault="00B070A6" w:rsidP="00B070A6">
      <w:pPr>
        <w:keepNext/>
        <w:numPr>
          <w:ilvl w:val="0"/>
          <w:numId w:val="5"/>
        </w:numPr>
        <w:tabs>
          <w:tab w:val="num" w:pos="709"/>
        </w:tabs>
        <w:spacing w:before="240" w:after="240"/>
        <w:ind w:left="0" w:firstLine="709"/>
        <w:jc w:val="both"/>
        <w:outlineLvl w:val="0"/>
        <w:rPr>
          <w:rFonts w:eastAsia="MS Mincho" w:cstheme="majorBidi"/>
          <w:b/>
          <w:sz w:val="28"/>
          <w:szCs w:val="28"/>
        </w:rPr>
      </w:pPr>
      <w:bookmarkStart w:id="12" w:name="_Toc151371106"/>
      <w:r>
        <w:rPr>
          <w:rFonts w:eastAsia="MS Mincho" w:cstheme="majorBidi"/>
          <w:b/>
          <w:sz w:val="28"/>
          <w:szCs w:val="28"/>
        </w:rPr>
        <w:t>Цели и задачи Политики</w:t>
      </w:r>
      <w:bookmarkEnd w:id="12"/>
    </w:p>
    <w:p w14:paraId="0E9C0675" w14:textId="77777777" w:rsidR="00B070A6" w:rsidRDefault="00B070A6" w:rsidP="00B070A6">
      <w:pPr>
        <w:spacing w:line="360" w:lineRule="auto"/>
        <w:ind w:firstLine="709"/>
        <w:jc w:val="both"/>
        <w:rPr>
          <w:iCs/>
        </w:rPr>
      </w:pPr>
      <w:r w:rsidRPr="00FD1954">
        <w:rPr>
          <w:iCs/>
        </w:rPr>
        <w:t>Основными целями</w:t>
      </w:r>
      <w:r>
        <w:rPr>
          <w:iCs/>
        </w:rPr>
        <w:t xml:space="preserve"> Политики являются:</w:t>
      </w:r>
    </w:p>
    <w:p w14:paraId="12B06650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iCs/>
        </w:rPr>
      </w:pPr>
      <w:r>
        <w:t>о</w:t>
      </w:r>
      <w:r w:rsidRPr="00136A58">
        <w:t>рганизация</w:t>
      </w:r>
      <w:r>
        <w:rPr>
          <w:iCs/>
        </w:rPr>
        <w:t xml:space="preserve"> обработки и защиты персональных данных в Обществе в соответствии с требованиями законодательства РФ, </w:t>
      </w:r>
      <w:r w:rsidRPr="00EC092E">
        <w:rPr>
          <w:iCs/>
        </w:rPr>
        <w:t>нормативны</w:t>
      </w:r>
      <w:r>
        <w:rPr>
          <w:iCs/>
        </w:rPr>
        <w:t>ми</w:t>
      </w:r>
      <w:r w:rsidRPr="00EC092E">
        <w:rPr>
          <w:iCs/>
        </w:rPr>
        <w:t xml:space="preserve"> и методически</w:t>
      </w:r>
      <w:r>
        <w:rPr>
          <w:iCs/>
        </w:rPr>
        <w:t>ми</w:t>
      </w:r>
      <w:r w:rsidRPr="00EC092E">
        <w:rPr>
          <w:iCs/>
        </w:rPr>
        <w:t xml:space="preserve"> документ</w:t>
      </w:r>
      <w:r>
        <w:rPr>
          <w:iCs/>
        </w:rPr>
        <w:t>ами</w:t>
      </w:r>
      <w:r w:rsidRPr="00EC092E">
        <w:rPr>
          <w:iCs/>
        </w:rPr>
        <w:t xml:space="preserve"> в области ИБ</w:t>
      </w:r>
      <w:r>
        <w:rPr>
          <w:iCs/>
        </w:rPr>
        <w:t>;</w:t>
      </w:r>
    </w:p>
    <w:p w14:paraId="1451BA32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iCs/>
        </w:rPr>
      </w:pPr>
      <w:r>
        <w:rPr>
          <w:iCs/>
        </w:rPr>
        <w:t>обеспечение соблюдения Обществом прав субъектов персональных данных.</w:t>
      </w:r>
    </w:p>
    <w:p w14:paraId="1E60CD4F" w14:textId="77777777" w:rsidR="00B070A6" w:rsidRDefault="00B070A6" w:rsidP="00B070A6">
      <w:pPr>
        <w:pStyle w:val="a9"/>
        <w:spacing w:line="360" w:lineRule="auto"/>
        <w:ind w:left="0" w:firstLine="709"/>
        <w:jc w:val="both"/>
        <w:rPr>
          <w:iCs/>
        </w:rPr>
      </w:pPr>
    </w:p>
    <w:p w14:paraId="02B10B92" w14:textId="77777777" w:rsidR="00B070A6" w:rsidRDefault="00B070A6" w:rsidP="00B070A6">
      <w:pPr>
        <w:pStyle w:val="a9"/>
        <w:spacing w:line="360" w:lineRule="auto"/>
        <w:ind w:left="0" w:firstLine="709"/>
        <w:jc w:val="both"/>
        <w:rPr>
          <w:iCs/>
        </w:rPr>
      </w:pPr>
      <w:r>
        <w:rPr>
          <w:iCs/>
        </w:rPr>
        <w:t>Достижение указанных целей обеспечивается выполнением следующих задач:</w:t>
      </w:r>
    </w:p>
    <w:p w14:paraId="5D159889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lastRenderedPageBreak/>
        <w:t>издание локальных нормативных актов, регламентирующих порядок обработки и защиты персональных данных в Обществе;</w:t>
      </w:r>
    </w:p>
    <w:p w14:paraId="208997F7" w14:textId="77777777" w:rsidR="00B070A6" w:rsidRPr="000E62A5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применение</w:t>
      </w:r>
      <w:r w:rsidRPr="000E62A5">
        <w:t xml:space="preserve"> организационных и технических мер </w:t>
      </w:r>
      <w:r>
        <w:t>по обеспечению безопасности обрабатываемых персональных данных;</w:t>
      </w:r>
    </w:p>
    <w:p w14:paraId="5997A131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о</w:t>
      </w:r>
      <w:r w:rsidRPr="000E62A5">
        <w:t xml:space="preserve">бучение работников </w:t>
      </w:r>
      <w:r>
        <w:t xml:space="preserve">Общества </w:t>
      </w:r>
      <w:r w:rsidRPr="000E62A5">
        <w:t xml:space="preserve">правилам обработки </w:t>
      </w:r>
      <w:r>
        <w:t xml:space="preserve">персональных данных </w:t>
      </w:r>
      <w:r w:rsidRPr="000E62A5">
        <w:t xml:space="preserve">и обеспечения </w:t>
      </w:r>
      <w:r>
        <w:t>ИБ</w:t>
      </w:r>
      <w:r w:rsidRPr="000E62A5">
        <w:t>;</w:t>
      </w:r>
    </w:p>
    <w:p w14:paraId="290FB310" w14:textId="77777777" w:rsidR="00B070A6" w:rsidRPr="000E62A5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о</w:t>
      </w:r>
      <w:r w:rsidRPr="000E62A5">
        <w:t xml:space="preserve">рганизация взаимодействия с субъектами </w:t>
      </w:r>
      <w:r>
        <w:t>персональных данных;</w:t>
      </w:r>
    </w:p>
    <w:p w14:paraId="5A55339E" w14:textId="77777777" w:rsidR="00B070A6" w:rsidRPr="000E62A5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регулярный к</w:t>
      </w:r>
      <w:r w:rsidRPr="000E62A5">
        <w:t xml:space="preserve">онтроль соответствия процессов обработки и защиты </w:t>
      </w:r>
      <w:r>
        <w:t>персональных данных</w:t>
      </w:r>
      <w:r w:rsidRPr="000E62A5">
        <w:t xml:space="preserve"> требованиям законодательства </w:t>
      </w:r>
      <w:r>
        <w:t>РФ</w:t>
      </w:r>
      <w:r w:rsidRPr="000E62A5">
        <w:t>, нормативным и методическим документам в области ИБ</w:t>
      </w:r>
      <w:r>
        <w:t>.</w:t>
      </w:r>
    </w:p>
    <w:p w14:paraId="11AA2731" w14:textId="77777777" w:rsidR="00B070A6" w:rsidRPr="00EC092E" w:rsidRDefault="00B070A6" w:rsidP="00B070A6">
      <w:pPr>
        <w:keepNext/>
        <w:numPr>
          <w:ilvl w:val="0"/>
          <w:numId w:val="5"/>
        </w:numPr>
        <w:tabs>
          <w:tab w:val="num" w:pos="709"/>
        </w:tabs>
        <w:spacing w:before="240" w:after="240"/>
        <w:ind w:left="0" w:firstLine="709"/>
        <w:jc w:val="both"/>
        <w:outlineLvl w:val="0"/>
        <w:rPr>
          <w:rFonts w:eastAsia="MS Mincho" w:cstheme="majorBidi"/>
          <w:b/>
          <w:sz w:val="28"/>
          <w:szCs w:val="28"/>
        </w:rPr>
      </w:pPr>
      <w:bookmarkStart w:id="13" w:name="_Toc151371107"/>
      <w:r>
        <w:rPr>
          <w:rFonts w:eastAsia="MS Mincho" w:cstheme="majorBidi"/>
          <w:b/>
          <w:sz w:val="28"/>
          <w:szCs w:val="28"/>
        </w:rPr>
        <w:t>Правовые основания</w:t>
      </w:r>
      <w:r w:rsidRPr="00EC092E">
        <w:rPr>
          <w:rFonts w:eastAsia="MS Mincho" w:cstheme="majorBidi"/>
          <w:b/>
          <w:sz w:val="28"/>
          <w:szCs w:val="28"/>
        </w:rPr>
        <w:t xml:space="preserve"> </w:t>
      </w:r>
      <w:r>
        <w:rPr>
          <w:rFonts w:eastAsia="MS Mincho" w:cstheme="majorBidi"/>
          <w:b/>
          <w:sz w:val="28"/>
          <w:szCs w:val="28"/>
        </w:rPr>
        <w:t>обработки</w:t>
      </w:r>
      <w:r w:rsidRPr="00EC092E">
        <w:rPr>
          <w:rFonts w:eastAsia="MS Mincho" w:cstheme="majorBidi"/>
          <w:b/>
          <w:sz w:val="28"/>
          <w:szCs w:val="28"/>
        </w:rPr>
        <w:t xml:space="preserve"> </w:t>
      </w:r>
      <w:r>
        <w:rPr>
          <w:rFonts w:eastAsia="MS Mincho" w:cstheme="majorBidi"/>
          <w:b/>
          <w:sz w:val="28"/>
          <w:szCs w:val="28"/>
        </w:rPr>
        <w:t>персональных данных</w:t>
      </w:r>
      <w:bookmarkEnd w:id="13"/>
    </w:p>
    <w:p w14:paraId="47AE40C4" w14:textId="77777777" w:rsidR="00B070A6" w:rsidRPr="00AB742D" w:rsidRDefault="00B070A6" w:rsidP="00B070A6">
      <w:pPr>
        <w:spacing w:line="360" w:lineRule="auto"/>
        <w:ind w:firstLine="709"/>
        <w:jc w:val="both"/>
        <w:rPr>
          <w:iCs/>
          <w:color w:val="000000" w:themeColor="text1"/>
        </w:rPr>
      </w:pPr>
      <w:r w:rsidRPr="00AB742D">
        <w:rPr>
          <w:iCs/>
          <w:color w:val="000000" w:themeColor="text1"/>
        </w:rPr>
        <w:t>Правовыми основаниями обработки персональных данных Обществом являются:</w:t>
      </w:r>
    </w:p>
    <w:p w14:paraId="02F7815D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Конституция Российской Федерации;</w:t>
      </w:r>
    </w:p>
    <w:p w14:paraId="6C2A7E4F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Трудовой кодекс Российской Федерации;</w:t>
      </w:r>
    </w:p>
    <w:p w14:paraId="353C9F61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Гражданский кодекс Российской Федерации;</w:t>
      </w:r>
    </w:p>
    <w:p w14:paraId="71BB0E66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Налоговый кодекс Российской Федерации;</w:t>
      </w:r>
    </w:p>
    <w:p w14:paraId="7AE38146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Согласие субъекта на обработку персональных данных;</w:t>
      </w:r>
    </w:p>
    <w:p w14:paraId="04E359A9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Трудовой договор;</w:t>
      </w:r>
    </w:p>
    <w:p w14:paraId="20F36C5B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Договор с субъектом персональных данных;</w:t>
      </w:r>
    </w:p>
    <w:p w14:paraId="3590AF3C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Пользовательское соглашение, размещенное на интернет-сайтах Обществ МАЙ;</w:t>
      </w:r>
    </w:p>
    <w:p w14:paraId="0A9F51EA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Федеральный закон от 06.12.2011 г. № 402-ФЗ «О бухгалтерском учете»;</w:t>
      </w:r>
    </w:p>
    <w:p w14:paraId="67330A5E" w14:textId="77777777" w:rsidR="00AB742D" w:rsidRPr="00AB742D" w:rsidRDefault="00AB742D" w:rsidP="00AB742D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Федеральный закон от 15.12.2001 № 167-ФЗ «Об обязательном пенсионном страховании в Российской Федерации»;</w:t>
      </w:r>
    </w:p>
    <w:p w14:paraId="44948C0A" w14:textId="4276EB70" w:rsidR="00AB742D" w:rsidRPr="00AB742D" w:rsidRDefault="00AB742D" w:rsidP="00AB742D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Федеральный закон от 29.11.2010 № 326-ФЗ «Об обязательном медицинском страховании в Российской Федерации»;</w:t>
      </w:r>
    </w:p>
    <w:p w14:paraId="5E9345DF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</w:t>
      </w:r>
    </w:p>
    <w:p w14:paraId="52EC5327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Федеральный закон от 07.07.2003 г. № 126-ФЗ «О связи»;</w:t>
      </w:r>
    </w:p>
    <w:p w14:paraId="4F3EE286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Федеральный закон от 13.03.2006 г. № 38-ФЗ «О рекламе»;</w:t>
      </w:r>
    </w:p>
    <w:p w14:paraId="3A8502FA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Федеральный закон от 06.04.2011 г. № 63-ФЗ «Об электронной подписи».</w:t>
      </w:r>
    </w:p>
    <w:p w14:paraId="1BCFF190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Договор с Контрагентом</w:t>
      </w:r>
      <w:r w:rsidRPr="00AB742D">
        <w:rPr>
          <w:color w:val="000000" w:themeColor="text1"/>
          <w:lang w:val="en-US"/>
        </w:rPr>
        <w:t>;</w:t>
      </w:r>
    </w:p>
    <w:p w14:paraId="1372D265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Иные нормативные правовые акты Российской Федерации.</w:t>
      </w:r>
    </w:p>
    <w:p w14:paraId="36FE1F32" w14:textId="77777777" w:rsidR="00B070A6" w:rsidRDefault="00B070A6" w:rsidP="00B070A6">
      <w:pPr>
        <w:spacing w:line="360" w:lineRule="auto"/>
        <w:jc w:val="both"/>
      </w:pPr>
    </w:p>
    <w:p w14:paraId="4DFF84F9" w14:textId="77777777" w:rsidR="00B070A6" w:rsidRDefault="00B070A6" w:rsidP="00B070A6">
      <w:pPr>
        <w:pStyle w:val="a9"/>
        <w:keepNext/>
        <w:numPr>
          <w:ilvl w:val="0"/>
          <w:numId w:val="5"/>
        </w:numPr>
        <w:ind w:left="0" w:firstLine="680"/>
        <w:jc w:val="both"/>
        <w:outlineLvl w:val="0"/>
        <w:rPr>
          <w:rFonts w:eastAsia="MS Mincho" w:cstheme="majorBidi"/>
          <w:b/>
          <w:sz w:val="28"/>
          <w:szCs w:val="28"/>
        </w:rPr>
      </w:pPr>
      <w:bookmarkStart w:id="14" w:name="_Toc151371108"/>
      <w:r w:rsidRPr="000E51D7">
        <w:rPr>
          <w:rFonts w:eastAsia="MS Mincho" w:cstheme="majorBidi"/>
          <w:b/>
          <w:sz w:val="28"/>
          <w:szCs w:val="28"/>
        </w:rPr>
        <w:lastRenderedPageBreak/>
        <w:t xml:space="preserve">Категории </w:t>
      </w:r>
      <w:r>
        <w:rPr>
          <w:rFonts w:eastAsia="MS Mincho" w:cstheme="majorBidi"/>
          <w:b/>
          <w:sz w:val="28"/>
          <w:szCs w:val="28"/>
        </w:rPr>
        <w:t>с</w:t>
      </w:r>
      <w:r w:rsidRPr="000E51D7">
        <w:rPr>
          <w:rFonts w:eastAsia="MS Mincho" w:cstheme="majorBidi"/>
          <w:b/>
          <w:sz w:val="28"/>
          <w:szCs w:val="28"/>
        </w:rPr>
        <w:t>убъектов персональных данных и цели обработки персональных данных</w:t>
      </w:r>
      <w:bookmarkEnd w:id="14"/>
    </w:p>
    <w:p w14:paraId="5E9D2D0E" w14:textId="77777777" w:rsidR="00B070A6" w:rsidRDefault="00B070A6" w:rsidP="00B070A6">
      <w:pPr>
        <w:pStyle w:val="a9"/>
        <w:keepNext/>
        <w:ind w:left="680"/>
        <w:jc w:val="both"/>
        <w:outlineLvl w:val="0"/>
      </w:pPr>
    </w:p>
    <w:p w14:paraId="4ED661CE" w14:textId="77777777" w:rsidR="00B070A6" w:rsidRPr="001760D1" w:rsidRDefault="00B070A6" w:rsidP="00B070A6">
      <w:pPr>
        <w:keepNext/>
        <w:spacing w:line="360" w:lineRule="auto"/>
        <w:ind w:firstLine="709"/>
        <w:jc w:val="both"/>
      </w:pPr>
      <w:r>
        <w:t>Общество осуществляет обработку персональных данных Субъектов в целях, общее определение которых приведено в таблице ниже. При этом конкретные цели обработки прямо устанавливаются в согласии на обработку персональных, которое дает Субъект.</w:t>
      </w:r>
    </w:p>
    <w:tbl>
      <w:tblPr>
        <w:tblStyle w:val="a3"/>
        <w:tblpPr w:leftFromText="180" w:rightFromText="180" w:vertAnchor="text" w:horzAnchor="page" w:tblpX="274" w:tblpY="469"/>
        <w:tblW w:w="11477" w:type="dxa"/>
        <w:tblLook w:val="04A0" w:firstRow="1" w:lastRow="0" w:firstColumn="1" w:lastColumn="0" w:noHBand="0" w:noVBand="1"/>
      </w:tblPr>
      <w:tblGrid>
        <w:gridCol w:w="458"/>
        <w:gridCol w:w="2939"/>
        <w:gridCol w:w="8080"/>
      </w:tblGrid>
      <w:tr w:rsidR="00B070A6" w14:paraId="716A4DEE" w14:textId="77777777" w:rsidTr="00AB654D">
        <w:trPr>
          <w:trHeight w:val="416"/>
          <w:tblHeader/>
        </w:trPr>
        <w:tc>
          <w:tcPr>
            <w:tcW w:w="458" w:type="dxa"/>
            <w:shd w:val="clear" w:color="auto" w:fill="D9D9D9" w:themeFill="background1" w:themeFillShade="D9"/>
            <w:vAlign w:val="center"/>
          </w:tcPr>
          <w:p w14:paraId="1172EF02" w14:textId="77777777" w:rsidR="00B070A6" w:rsidRPr="005053C7" w:rsidRDefault="00B070A6" w:rsidP="00AB654D">
            <w:pPr>
              <w:keepNext/>
              <w:jc w:val="center"/>
              <w:rPr>
                <w:rFonts w:eastAsia="MS Mincho" w:cstheme="majorBidi"/>
                <w:b/>
              </w:rPr>
            </w:pPr>
            <w:r w:rsidRPr="005053C7">
              <w:rPr>
                <w:rFonts w:eastAsia="MS Mincho" w:cstheme="majorBidi"/>
                <w:b/>
              </w:rPr>
              <w:t>№</w:t>
            </w:r>
          </w:p>
        </w:tc>
        <w:tc>
          <w:tcPr>
            <w:tcW w:w="2939" w:type="dxa"/>
            <w:shd w:val="clear" w:color="auto" w:fill="D9D9D9" w:themeFill="background1" w:themeFillShade="D9"/>
            <w:vAlign w:val="center"/>
          </w:tcPr>
          <w:p w14:paraId="0147EB09" w14:textId="77777777" w:rsidR="00B070A6" w:rsidRPr="005053C7" w:rsidRDefault="00B070A6" w:rsidP="00AB654D">
            <w:pPr>
              <w:keepNext/>
              <w:jc w:val="center"/>
              <w:rPr>
                <w:rFonts w:eastAsia="MS Mincho" w:cstheme="majorBidi"/>
                <w:b/>
              </w:rPr>
            </w:pPr>
            <w:r w:rsidRPr="005053C7">
              <w:rPr>
                <w:rFonts w:eastAsia="MS Mincho" w:cstheme="majorBidi"/>
                <w:b/>
              </w:rPr>
              <w:t>Субъекты ПДн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3F105A70" w14:textId="77777777" w:rsidR="00B070A6" w:rsidRPr="005053C7" w:rsidRDefault="00B070A6" w:rsidP="00AB654D">
            <w:pPr>
              <w:keepNext/>
              <w:jc w:val="center"/>
              <w:rPr>
                <w:rFonts w:eastAsia="MS Mincho" w:cstheme="majorBidi"/>
                <w:b/>
              </w:rPr>
            </w:pPr>
            <w:r w:rsidRPr="005053C7">
              <w:rPr>
                <w:rFonts w:eastAsia="MS Mincho" w:cstheme="majorBidi"/>
                <w:b/>
              </w:rPr>
              <w:t>Цели обработки Пдн</w:t>
            </w:r>
          </w:p>
        </w:tc>
      </w:tr>
      <w:tr w:rsidR="00B070A6" w14:paraId="1EA2BFE5" w14:textId="77777777" w:rsidTr="00AB654D">
        <w:tc>
          <w:tcPr>
            <w:tcW w:w="458" w:type="dxa"/>
          </w:tcPr>
          <w:p w14:paraId="163CA790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rFonts w:eastAsia="MS Mincho" w:cstheme="majorBidi"/>
                <w:bCs/>
              </w:rPr>
              <w:t>1</w:t>
            </w:r>
          </w:p>
        </w:tc>
        <w:tc>
          <w:tcPr>
            <w:tcW w:w="2939" w:type="dxa"/>
          </w:tcPr>
          <w:p w14:paraId="2FF4FBC8" w14:textId="77777777" w:rsidR="00B070A6" w:rsidRPr="005053C7" w:rsidRDefault="00B070A6" w:rsidP="00AB654D">
            <w:pPr>
              <w:jc w:val="both"/>
              <w:rPr>
                <w:bCs/>
              </w:rPr>
            </w:pPr>
            <w:r w:rsidRPr="005053C7">
              <w:rPr>
                <w:bCs/>
              </w:rPr>
              <w:t>Соискатели на вакантные должности Общества, их рекомендатели;</w:t>
            </w:r>
          </w:p>
        </w:tc>
        <w:tc>
          <w:tcPr>
            <w:tcW w:w="8080" w:type="dxa"/>
          </w:tcPr>
          <w:p w14:paraId="646BF189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0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Рассмотрение резюме и отбор кандидатов (соискателей) на вакантную должность для дальнейшего трудоустройства в Обществе, а также согласования кандидатур в соответствии с локальными нормативными актами Общества;</w:t>
            </w:r>
          </w:p>
          <w:p w14:paraId="1C1DF25C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0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Проверка отобранных кандидатов до заключения трудового договора;</w:t>
            </w:r>
          </w:p>
          <w:p w14:paraId="43E761E1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0"/>
              </w:numPr>
              <w:ind w:left="0" w:firstLine="0"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bCs/>
              </w:rPr>
              <w:t>Получение иной информации о кандидате (соискателе) на вакантную должность в Обществе.</w:t>
            </w:r>
          </w:p>
        </w:tc>
      </w:tr>
      <w:tr w:rsidR="00B070A6" w14:paraId="39926A21" w14:textId="77777777" w:rsidTr="00AB654D">
        <w:tc>
          <w:tcPr>
            <w:tcW w:w="458" w:type="dxa"/>
          </w:tcPr>
          <w:p w14:paraId="64A86EC9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rFonts w:eastAsia="MS Mincho" w:cstheme="majorBidi"/>
                <w:bCs/>
              </w:rPr>
              <w:t>2</w:t>
            </w:r>
          </w:p>
        </w:tc>
        <w:tc>
          <w:tcPr>
            <w:tcW w:w="2939" w:type="dxa"/>
          </w:tcPr>
          <w:p w14:paraId="2CAEF082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bCs/>
              </w:rPr>
              <w:t>Работники</w:t>
            </w:r>
          </w:p>
        </w:tc>
        <w:tc>
          <w:tcPr>
            <w:tcW w:w="8080" w:type="dxa"/>
          </w:tcPr>
          <w:p w14:paraId="4E4D7CBF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1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Ведение кадрового делопроизводства, бухгалтерского, налогового учета, исполнение обязательств Обществом, предусмотренных трудовыми договорами и законодательством Российской Федерации;</w:t>
            </w:r>
          </w:p>
          <w:p w14:paraId="0DB79D35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1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Организация пропускного режима</w:t>
            </w:r>
            <w:r w:rsidRPr="005053C7">
              <w:rPr>
                <w:bCs/>
                <w:lang w:val="en-US"/>
              </w:rPr>
              <w:t>;</w:t>
            </w:r>
          </w:p>
          <w:p w14:paraId="5816AA5B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1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Оформление страховых полисов ДМС</w:t>
            </w:r>
            <w:r w:rsidRPr="005053C7">
              <w:rPr>
                <w:bCs/>
                <w:lang w:val="en-US"/>
              </w:rPr>
              <w:t>;</w:t>
            </w:r>
          </w:p>
          <w:p w14:paraId="7892566C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1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Предоставление служебного автотранспорта</w:t>
            </w:r>
            <w:r w:rsidRPr="005053C7">
              <w:rPr>
                <w:bCs/>
                <w:lang w:val="en-US"/>
              </w:rPr>
              <w:t>;</w:t>
            </w:r>
          </w:p>
          <w:p w14:paraId="210A669F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1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Содействие в оформлении банковской карты и/или прикрепление работника к зарплатному проекту;</w:t>
            </w:r>
          </w:p>
          <w:p w14:paraId="270F9F21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1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Оформление работникам сертификатов ключей электронной подписи в удостоверяющих центрах;</w:t>
            </w:r>
          </w:p>
          <w:p w14:paraId="1D5885C3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1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Оформление доверенностей на представление интересов Общества;</w:t>
            </w:r>
          </w:p>
          <w:p w14:paraId="68105C55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1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Организация и проведение корпоративного обучения, содействие работникам в повышении квалификации;</w:t>
            </w:r>
          </w:p>
          <w:p w14:paraId="56B3288E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1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Оформление визитных карточек работников</w:t>
            </w:r>
            <w:r w:rsidRPr="005053C7">
              <w:rPr>
                <w:bCs/>
                <w:lang w:val="en-US"/>
              </w:rPr>
              <w:t>;</w:t>
            </w:r>
          </w:p>
          <w:p w14:paraId="3227BD35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1"/>
              </w:numPr>
              <w:ind w:left="0" w:firstLine="0"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bCs/>
              </w:rPr>
              <w:t>Создание и ведение справочников корпоративных информационных систем, информационное обеспечение деятельности на интернет-сайтах Обществ МАЙ и на страницах в социальных сетях.</w:t>
            </w:r>
          </w:p>
        </w:tc>
      </w:tr>
      <w:tr w:rsidR="00B070A6" w14:paraId="1B37DE92" w14:textId="77777777" w:rsidTr="00AB654D">
        <w:tc>
          <w:tcPr>
            <w:tcW w:w="458" w:type="dxa"/>
          </w:tcPr>
          <w:p w14:paraId="40FE3F97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rFonts w:eastAsia="MS Mincho" w:cstheme="majorBidi"/>
                <w:bCs/>
              </w:rPr>
              <w:t>3</w:t>
            </w:r>
          </w:p>
        </w:tc>
        <w:tc>
          <w:tcPr>
            <w:tcW w:w="2939" w:type="dxa"/>
          </w:tcPr>
          <w:p w14:paraId="74DA6842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bCs/>
              </w:rPr>
              <w:t>Родственники работников</w:t>
            </w:r>
          </w:p>
        </w:tc>
        <w:tc>
          <w:tcPr>
            <w:tcW w:w="8080" w:type="dxa"/>
          </w:tcPr>
          <w:p w14:paraId="79DE9519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2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Выполнение требований законодательства РФ, предъявляемых в силу заключенных трудовых договоров, в том числе:</w:t>
            </w:r>
          </w:p>
          <w:p w14:paraId="6B0ADA4A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2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Ведение личных карточек работников по форме Т-2;</w:t>
            </w:r>
          </w:p>
          <w:p w14:paraId="1A652C9D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2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Выполнение требований законодательства о социальном страховании, предоставление компенсаций и льгот;</w:t>
            </w:r>
          </w:p>
          <w:p w14:paraId="366D53E2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2"/>
              </w:numPr>
              <w:ind w:left="0" w:firstLine="0"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bCs/>
              </w:rPr>
              <w:t>Заключение, изменение, расторжение договоров добровольного медицинского страхования родственников работников.</w:t>
            </w:r>
          </w:p>
        </w:tc>
      </w:tr>
      <w:tr w:rsidR="00B070A6" w14:paraId="669D0796" w14:textId="77777777" w:rsidTr="00AB654D">
        <w:tc>
          <w:tcPr>
            <w:tcW w:w="458" w:type="dxa"/>
          </w:tcPr>
          <w:p w14:paraId="496235DE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rFonts w:eastAsia="MS Mincho" w:cstheme="majorBidi"/>
                <w:bCs/>
              </w:rPr>
              <w:t>4</w:t>
            </w:r>
          </w:p>
        </w:tc>
        <w:tc>
          <w:tcPr>
            <w:tcW w:w="2939" w:type="dxa"/>
          </w:tcPr>
          <w:p w14:paraId="57B973A4" w14:textId="77777777" w:rsidR="00B070A6" w:rsidRPr="005053C7" w:rsidRDefault="00B070A6" w:rsidP="00AB654D">
            <w:pPr>
              <w:jc w:val="both"/>
              <w:rPr>
                <w:bCs/>
              </w:rPr>
            </w:pPr>
            <w:r w:rsidRPr="005053C7">
              <w:rPr>
                <w:bCs/>
              </w:rPr>
              <w:t>Уволенные работники</w:t>
            </w:r>
          </w:p>
        </w:tc>
        <w:tc>
          <w:tcPr>
            <w:tcW w:w="8080" w:type="dxa"/>
          </w:tcPr>
          <w:p w14:paraId="00964D4C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3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 xml:space="preserve">Выполнение требований законодательства РФ, предъявляемых в силу заключенных трудовых договоров; </w:t>
            </w:r>
          </w:p>
          <w:p w14:paraId="2120139C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3"/>
              </w:numPr>
              <w:ind w:left="0" w:firstLine="0"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bCs/>
              </w:rPr>
              <w:t>Выполнение требований к обработке персональных данных в рамках бухгалтерского и налогового учета.</w:t>
            </w:r>
          </w:p>
        </w:tc>
      </w:tr>
      <w:tr w:rsidR="00B070A6" w14:paraId="66B42C3A" w14:textId="77777777" w:rsidTr="00AB654D">
        <w:tc>
          <w:tcPr>
            <w:tcW w:w="458" w:type="dxa"/>
          </w:tcPr>
          <w:p w14:paraId="3138E883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rFonts w:eastAsia="MS Mincho" w:cstheme="majorBidi"/>
                <w:bCs/>
              </w:rPr>
              <w:t>5</w:t>
            </w:r>
          </w:p>
        </w:tc>
        <w:tc>
          <w:tcPr>
            <w:tcW w:w="2939" w:type="dxa"/>
          </w:tcPr>
          <w:p w14:paraId="6F3CB1AB" w14:textId="5CA0A046" w:rsidR="00B070A6" w:rsidRPr="005053C7" w:rsidRDefault="00B070A6" w:rsidP="00AB654D">
            <w:pPr>
              <w:jc w:val="both"/>
              <w:rPr>
                <w:bCs/>
              </w:rPr>
            </w:pPr>
            <w:r w:rsidRPr="005053C7">
              <w:rPr>
                <w:bCs/>
              </w:rPr>
              <w:t>Члены Совета директоров</w:t>
            </w:r>
          </w:p>
        </w:tc>
        <w:tc>
          <w:tcPr>
            <w:tcW w:w="8080" w:type="dxa"/>
          </w:tcPr>
          <w:p w14:paraId="0678E349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  <w:r w:rsidRPr="00564D69">
              <w:t>Исполнение требований Федеральн</w:t>
            </w:r>
            <w:r>
              <w:t>ого</w:t>
            </w:r>
            <w:r w:rsidRPr="00564D69">
              <w:t xml:space="preserve"> закон</w:t>
            </w:r>
            <w:r>
              <w:t>а</w:t>
            </w:r>
            <w:r w:rsidRPr="00564D69">
              <w:t xml:space="preserve"> от 08.02.1998 N 14-ФЗ "Об обществах с ограниченной ответственностью", а также иных требований законодательства РФ.</w:t>
            </w:r>
          </w:p>
        </w:tc>
      </w:tr>
      <w:tr w:rsidR="00B070A6" w14:paraId="5A1E538F" w14:textId="77777777" w:rsidTr="00AB654D">
        <w:tc>
          <w:tcPr>
            <w:tcW w:w="458" w:type="dxa"/>
          </w:tcPr>
          <w:p w14:paraId="29119C91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rFonts w:eastAsia="MS Mincho" w:cstheme="majorBidi"/>
                <w:bCs/>
              </w:rPr>
              <w:t>6</w:t>
            </w:r>
          </w:p>
        </w:tc>
        <w:tc>
          <w:tcPr>
            <w:tcW w:w="2939" w:type="dxa"/>
          </w:tcPr>
          <w:p w14:paraId="23B024F1" w14:textId="77777777" w:rsidR="00B070A6" w:rsidRPr="005053C7" w:rsidRDefault="00B070A6" w:rsidP="00AB654D">
            <w:pPr>
              <w:jc w:val="both"/>
              <w:rPr>
                <w:bCs/>
              </w:rPr>
            </w:pPr>
            <w:r w:rsidRPr="005053C7">
              <w:rPr>
                <w:bCs/>
              </w:rPr>
              <w:t xml:space="preserve">Контрагенты (физические лица, индивидуальные предприниматели, представители </w:t>
            </w:r>
            <w:r w:rsidRPr="005053C7">
              <w:rPr>
                <w:bCs/>
              </w:rPr>
              <w:lastRenderedPageBreak/>
              <w:t>юридических лиц, состоящие или состоявшие в гражданско-правовых отношениях с Обществом);</w:t>
            </w:r>
          </w:p>
          <w:p w14:paraId="37860938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</w:p>
        </w:tc>
        <w:tc>
          <w:tcPr>
            <w:tcW w:w="8080" w:type="dxa"/>
          </w:tcPr>
          <w:p w14:paraId="2C1C70C1" w14:textId="77777777" w:rsidR="00B070A6" w:rsidRPr="005053C7" w:rsidRDefault="00B070A6" w:rsidP="00AB654D">
            <w:pPr>
              <w:keepNext/>
              <w:tabs>
                <w:tab w:val="left" w:pos="988"/>
              </w:tabs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bCs/>
              </w:rPr>
              <w:lastRenderedPageBreak/>
              <w:t xml:space="preserve"> Заключение, изменение, расторжение договоров, выполнение обязательств по заключенным договорам, а также выполнение соответствующих требований, предусмотренных законодательством РФ.</w:t>
            </w:r>
          </w:p>
        </w:tc>
      </w:tr>
      <w:tr w:rsidR="00B070A6" w14:paraId="32F80263" w14:textId="77777777" w:rsidTr="00AB654D">
        <w:tc>
          <w:tcPr>
            <w:tcW w:w="458" w:type="dxa"/>
          </w:tcPr>
          <w:p w14:paraId="58787EAC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rFonts w:eastAsia="MS Mincho" w:cstheme="majorBidi"/>
                <w:bCs/>
              </w:rPr>
              <w:t>7</w:t>
            </w:r>
          </w:p>
        </w:tc>
        <w:tc>
          <w:tcPr>
            <w:tcW w:w="2939" w:type="dxa"/>
          </w:tcPr>
          <w:p w14:paraId="21A071A4" w14:textId="77777777" w:rsidR="00B070A6" w:rsidRPr="005053C7" w:rsidRDefault="00B070A6" w:rsidP="00AB654D">
            <w:pPr>
              <w:jc w:val="both"/>
              <w:rPr>
                <w:bCs/>
              </w:rPr>
            </w:pPr>
            <w:r w:rsidRPr="005053C7">
              <w:rPr>
                <w:bCs/>
              </w:rPr>
              <w:t>Действующие и потенциальные потребители, участники рекламных акций и мероприятий, пользователи интернет-сайтов Обществ МАЙ;</w:t>
            </w:r>
          </w:p>
          <w:p w14:paraId="23345C4C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</w:p>
        </w:tc>
        <w:tc>
          <w:tcPr>
            <w:tcW w:w="8080" w:type="dxa"/>
          </w:tcPr>
          <w:p w14:paraId="2AC5A089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4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Прием и обработка обращений, запросов, претензий потребителей и иных лиц;</w:t>
            </w:r>
          </w:p>
          <w:p w14:paraId="7AAC61D6" w14:textId="4FD11847" w:rsidR="00B070A6" w:rsidRPr="005053C7" w:rsidRDefault="00B070A6" w:rsidP="00B070A6">
            <w:pPr>
              <w:pStyle w:val="a9"/>
              <w:keepNext/>
              <w:numPr>
                <w:ilvl w:val="0"/>
                <w:numId w:val="14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Анализ данных о потребителях и заказах;</w:t>
            </w:r>
          </w:p>
          <w:p w14:paraId="047332C5" w14:textId="3CD9CE5C" w:rsidR="00A22872" w:rsidRDefault="00B070A6" w:rsidP="00B070A6">
            <w:pPr>
              <w:pStyle w:val="a9"/>
              <w:numPr>
                <w:ilvl w:val="0"/>
                <w:numId w:val="14"/>
              </w:numPr>
              <w:ind w:left="0" w:firstLine="0"/>
              <w:jc w:val="both"/>
              <w:rPr>
                <w:bCs/>
                <w:iCs/>
              </w:rPr>
            </w:pPr>
            <w:r w:rsidRPr="005053C7">
              <w:rPr>
                <w:bCs/>
                <w:iCs/>
              </w:rPr>
              <w:t>Повышение эффективности и удобства работы с интернет-сайтом(ами),</w:t>
            </w:r>
            <w:r w:rsidR="00A22872">
              <w:rPr>
                <w:bCs/>
                <w:iCs/>
              </w:rPr>
              <w:t xml:space="preserve"> </w:t>
            </w:r>
            <w:r w:rsidR="00A22872" w:rsidRPr="005053C7">
              <w:rPr>
                <w:bCs/>
                <w:iCs/>
              </w:rPr>
              <w:t xml:space="preserve"> персонализация контента</w:t>
            </w:r>
            <w:r w:rsidR="00A22872" w:rsidRPr="00A22872">
              <w:rPr>
                <w:bCs/>
                <w:iCs/>
              </w:rPr>
              <w:t>;</w:t>
            </w:r>
            <w:r w:rsidRPr="005053C7">
              <w:rPr>
                <w:bCs/>
                <w:iCs/>
              </w:rPr>
              <w:t xml:space="preserve"> </w:t>
            </w:r>
          </w:p>
          <w:p w14:paraId="4232462E" w14:textId="35557E41" w:rsidR="00B070A6" w:rsidRPr="005053C7" w:rsidRDefault="00A22872" w:rsidP="00B070A6">
            <w:pPr>
              <w:pStyle w:val="a9"/>
              <w:numPr>
                <w:ilvl w:val="0"/>
                <w:numId w:val="14"/>
              </w:numPr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</w:t>
            </w:r>
            <w:r w:rsidR="00B070A6" w:rsidRPr="005053C7">
              <w:rPr>
                <w:bCs/>
                <w:iCs/>
              </w:rPr>
              <w:t>егистрация пользователей (создание учетной записи) на сайте(ах)</w:t>
            </w:r>
            <w:r w:rsidR="00B94032" w:rsidRPr="00B94032">
              <w:rPr>
                <w:bCs/>
                <w:iCs/>
              </w:rPr>
              <w:t>;</w:t>
            </w:r>
          </w:p>
          <w:p w14:paraId="1DBB1ADF" w14:textId="77777777" w:rsidR="00B070A6" w:rsidRPr="005053C7" w:rsidRDefault="00B070A6" w:rsidP="00B070A6">
            <w:pPr>
              <w:pStyle w:val="a9"/>
              <w:numPr>
                <w:ilvl w:val="0"/>
                <w:numId w:val="14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Осуществление электронных рассылок информационного, маркетингового и рекламного характера;</w:t>
            </w:r>
          </w:p>
          <w:p w14:paraId="2E028D6B" w14:textId="77777777" w:rsidR="00B070A6" w:rsidRPr="00727BA8" w:rsidRDefault="00B070A6" w:rsidP="00B070A6">
            <w:pPr>
              <w:pStyle w:val="a9"/>
              <w:numPr>
                <w:ilvl w:val="0"/>
                <w:numId w:val="14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Организация и /или проведение маркетинговых мероприятий, рекламных акций.</w:t>
            </w:r>
          </w:p>
        </w:tc>
      </w:tr>
      <w:tr w:rsidR="00B070A6" w14:paraId="245D5803" w14:textId="77777777" w:rsidTr="00AB654D">
        <w:trPr>
          <w:trHeight w:val="2429"/>
        </w:trPr>
        <w:tc>
          <w:tcPr>
            <w:tcW w:w="458" w:type="dxa"/>
          </w:tcPr>
          <w:p w14:paraId="6F805280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rFonts w:eastAsia="MS Mincho" w:cstheme="majorBidi"/>
                <w:bCs/>
              </w:rPr>
              <w:t>8</w:t>
            </w:r>
          </w:p>
        </w:tc>
        <w:tc>
          <w:tcPr>
            <w:tcW w:w="2939" w:type="dxa"/>
          </w:tcPr>
          <w:p w14:paraId="28E9DDBB" w14:textId="77777777" w:rsidR="00B070A6" w:rsidRPr="00C74788" w:rsidRDefault="00B070A6" w:rsidP="00AB654D">
            <w:pPr>
              <w:jc w:val="both"/>
              <w:rPr>
                <w:bCs/>
              </w:rPr>
            </w:pPr>
            <w:r w:rsidRPr="005053C7">
              <w:rPr>
                <w:bCs/>
              </w:rPr>
              <w:t>Заявители (физические лица, индивидуальные предприниматели, представители юридических лиц, направившие свои обращения в Общества МАЙ по любым каналам связи);</w:t>
            </w:r>
          </w:p>
        </w:tc>
        <w:tc>
          <w:tcPr>
            <w:tcW w:w="8080" w:type="dxa"/>
          </w:tcPr>
          <w:p w14:paraId="2EEC11B2" w14:textId="77777777" w:rsidR="00B070A6" w:rsidRPr="005053C7" w:rsidRDefault="00B070A6" w:rsidP="00AB654D">
            <w:pPr>
              <w:keepNext/>
              <w:jc w:val="both"/>
              <w:rPr>
                <w:bCs/>
              </w:rPr>
            </w:pPr>
            <w:r w:rsidRPr="005053C7">
              <w:rPr>
                <w:bCs/>
              </w:rPr>
              <w:t>Выполнение соответствующих требований, предусмотренных законодательством РФ.</w:t>
            </w:r>
          </w:p>
          <w:p w14:paraId="316FAD6F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</w:p>
        </w:tc>
      </w:tr>
      <w:tr w:rsidR="00B070A6" w14:paraId="5E089355" w14:textId="77777777" w:rsidTr="00AB654D">
        <w:tc>
          <w:tcPr>
            <w:tcW w:w="458" w:type="dxa"/>
          </w:tcPr>
          <w:p w14:paraId="2C063904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rFonts w:eastAsia="MS Mincho" w:cstheme="majorBidi"/>
                <w:bCs/>
              </w:rPr>
              <w:t>9</w:t>
            </w:r>
          </w:p>
        </w:tc>
        <w:tc>
          <w:tcPr>
            <w:tcW w:w="2939" w:type="dxa"/>
          </w:tcPr>
          <w:p w14:paraId="05C624B3" w14:textId="77777777" w:rsidR="00B070A6" w:rsidRPr="005053C7" w:rsidRDefault="00B070A6" w:rsidP="00AB654D">
            <w:pPr>
              <w:jc w:val="both"/>
              <w:rPr>
                <w:bCs/>
              </w:rPr>
            </w:pPr>
            <w:r w:rsidRPr="005053C7">
              <w:rPr>
                <w:bCs/>
              </w:rPr>
              <w:t>Посетители Общества.</w:t>
            </w:r>
          </w:p>
          <w:p w14:paraId="1D7A9D21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</w:p>
        </w:tc>
        <w:tc>
          <w:tcPr>
            <w:tcW w:w="8080" w:type="dxa"/>
          </w:tcPr>
          <w:p w14:paraId="03EAB403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bCs/>
              </w:rPr>
              <w:t>Организация пропускного режима</w:t>
            </w:r>
          </w:p>
        </w:tc>
      </w:tr>
    </w:tbl>
    <w:p w14:paraId="0A08FF38" w14:textId="77777777" w:rsidR="00B070A6" w:rsidRDefault="00B070A6" w:rsidP="00B070A6">
      <w:pPr>
        <w:spacing w:line="360" w:lineRule="auto"/>
        <w:ind w:firstLine="709"/>
        <w:jc w:val="both"/>
        <w:rPr>
          <w:iCs/>
          <w:color w:val="000000" w:themeColor="text1"/>
        </w:rPr>
      </w:pPr>
    </w:p>
    <w:p w14:paraId="1633CAEF" w14:textId="77777777" w:rsidR="00B070A6" w:rsidRPr="002477D2" w:rsidRDefault="00B070A6" w:rsidP="00B070A6">
      <w:pPr>
        <w:spacing w:line="360" w:lineRule="auto"/>
        <w:ind w:firstLine="709"/>
        <w:jc w:val="both"/>
        <w:rPr>
          <w:iCs/>
          <w:color w:val="000000" w:themeColor="text1"/>
        </w:rPr>
      </w:pPr>
      <w:r w:rsidRPr="002477D2">
        <w:rPr>
          <w:iCs/>
          <w:color w:val="000000" w:themeColor="text1"/>
        </w:rPr>
        <w:t>В Обществе не допускается обработка следующих категорий персональных данных:</w:t>
      </w:r>
    </w:p>
    <w:p w14:paraId="5BFCE028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2477D2">
        <w:rPr>
          <w:color w:val="000000" w:themeColor="text1"/>
        </w:rPr>
        <w:t>расовая принадлежность;</w:t>
      </w:r>
    </w:p>
    <w:p w14:paraId="0F303441" w14:textId="77777777" w:rsidR="00B070A6" w:rsidRPr="002477D2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национальная принадлежность;</w:t>
      </w:r>
    </w:p>
    <w:p w14:paraId="47514D4C" w14:textId="77777777" w:rsidR="00B070A6" w:rsidRPr="002477D2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2477D2">
        <w:rPr>
          <w:color w:val="000000" w:themeColor="text1"/>
        </w:rPr>
        <w:t>политические взгляды;</w:t>
      </w:r>
    </w:p>
    <w:p w14:paraId="150F327B" w14:textId="77777777" w:rsidR="00B070A6" w:rsidRPr="002477D2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2477D2">
        <w:rPr>
          <w:color w:val="000000" w:themeColor="text1"/>
        </w:rPr>
        <w:t>философские убеждения;</w:t>
      </w:r>
    </w:p>
    <w:p w14:paraId="0310524F" w14:textId="77777777" w:rsidR="00B070A6" w:rsidRPr="002477D2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2477D2">
        <w:rPr>
          <w:color w:val="000000" w:themeColor="text1"/>
        </w:rPr>
        <w:t>состояние интимной жизни;</w:t>
      </w:r>
    </w:p>
    <w:p w14:paraId="243247F7" w14:textId="77777777" w:rsidR="00B070A6" w:rsidRPr="002477D2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2477D2">
        <w:rPr>
          <w:color w:val="000000" w:themeColor="text1"/>
        </w:rPr>
        <w:t>религиозные убеждения</w:t>
      </w:r>
      <w:r>
        <w:rPr>
          <w:color w:val="000000" w:themeColor="text1"/>
        </w:rPr>
        <w:t>.</w:t>
      </w:r>
    </w:p>
    <w:p w14:paraId="37FF891A" w14:textId="77777777" w:rsidR="00B070A6" w:rsidRDefault="00B070A6" w:rsidP="00B070A6">
      <w:pPr>
        <w:spacing w:line="360" w:lineRule="auto"/>
        <w:ind w:firstLine="709"/>
        <w:jc w:val="both"/>
        <w:rPr>
          <w:iCs/>
          <w:color w:val="000000" w:themeColor="text1"/>
        </w:rPr>
      </w:pPr>
      <w:r w:rsidRPr="002477D2">
        <w:rPr>
          <w:iCs/>
          <w:color w:val="000000" w:themeColor="text1"/>
        </w:rPr>
        <w:t>В Обществе не обрабатываются биометрические персональные данные (сведения, которые характеризуют физиологические и биологические особенности человека, на основании которых можно установить его личность).</w:t>
      </w:r>
    </w:p>
    <w:p w14:paraId="613B8807" w14:textId="77777777" w:rsidR="00B070A6" w:rsidRPr="002477D2" w:rsidRDefault="00B070A6" w:rsidP="00B070A6">
      <w:pPr>
        <w:spacing w:line="360" w:lineRule="auto"/>
        <w:ind w:firstLine="709"/>
        <w:jc w:val="both"/>
        <w:rPr>
          <w:iCs/>
          <w:color w:val="000000" w:themeColor="text1"/>
        </w:rPr>
      </w:pPr>
      <w:r w:rsidRPr="002D3195">
        <w:rPr>
          <w:iCs/>
          <w:color w:val="000000" w:themeColor="text1"/>
        </w:rPr>
        <w:t>Сведения о состоянии здоровья работника Общества, которые относятся к возможности исполнять работником свои трудовые функции, обрабатываются исключительно в случаях, предусмотренных Трудовым кодексом РФ</w:t>
      </w:r>
      <w:r>
        <w:rPr>
          <w:iCs/>
          <w:color w:val="000000" w:themeColor="text1"/>
        </w:rPr>
        <w:t>.</w:t>
      </w:r>
    </w:p>
    <w:p w14:paraId="43DE6FBA" w14:textId="061E593B" w:rsidR="00B070A6" w:rsidRDefault="00B070A6" w:rsidP="00B070A6">
      <w:pPr>
        <w:spacing w:line="360" w:lineRule="auto"/>
        <w:ind w:firstLine="709"/>
        <w:jc w:val="both"/>
      </w:pPr>
      <w:r w:rsidRPr="00AD3180">
        <w:t xml:space="preserve">В </w:t>
      </w:r>
      <w:r>
        <w:t>Обществе не</w:t>
      </w:r>
      <w:r w:rsidRPr="00AD3180">
        <w:t xml:space="preserve"> </w:t>
      </w:r>
      <w:r>
        <w:t xml:space="preserve">осуществляется обработка </w:t>
      </w:r>
      <w:r w:rsidRPr="00AD3180">
        <w:t>данных о судимости субъектов</w:t>
      </w:r>
      <w:r>
        <w:t xml:space="preserve"> персональных данных.</w:t>
      </w:r>
    </w:p>
    <w:p w14:paraId="5551E66D" w14:textId="77777777" w:rsidR="00840DD6" w:rsidRDefault="00840DD6" w:rsidP="00B070A6">
      <w:pPr>
        <w:spacing w:line="360" w:lineRule="auto"/>
        <w:ind w:firstLine="709"/>
        <w:jc w:val="both"/>
      </w:pPr>
    </w:p>
    <w:p w14:paraId="4770FDB9" w14:textId="77777777" w:rsidR="00B070A6" w:rsidRDefault="00B070A6" w:rsidP="00B070A6">
      <w:pPr>
        <w:spacing w:line="360" w:lineRule="auto"/>
        <w:ind w:firstLine="709"/>
        <w:jc w:val="both"/>
        <w:outlineLvl w:val="0"/>
      </w:pPr>
    </w:p>
    <w:p w14:paraId="54C2832A" w14:textId="77777777" w:rsidR="00B070A6" w:rsidRDefault="00B070A6" w:rsidP="00B070A6">
      <w:pPr>
        <w:pStyle w:val="a9"/>
        <w:numPr>
          <w:ilvl w:val="0"/>
          <w:numId w:val="5"/>
        </w:numPr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bookmarkStart w:id="15" w:name="_Toc151371109"/>
      <w:r w:rsidRPr="001E5DD1">
        <w:rPr>
          <w:b/>
          <w:bCs/>
          <w:sz w:val="28"/>
          <w:szCs w:val="28"/>
        </w:rPr>
        <w:lastRenderedPageBreak/>
        <w:t>Порядок и условия обработки персональных данных</w:t>
      </w:r>
      <w:bookmarkEnd w:id="15"/>
    </w:p>
    <w:p w14:paraId="452EBDBF" w14:textId="77777777" w:rsidR="00B070A6" w:rsidRPr="00935D69" w:rsidRDefault="00B070A6" w:rsidP="00B070A6">
      <w:pPr>
        <w:pStyle w:val="a9"/>
        <w:numPr>
          <w:ilvl w:val="1"/>
          <w:numId w:val="5"/>
        </w:numPr>
        <w:tabs>
          <w:tab w:val="clear" w:pos="10545"/>
        </w:tabs>
        <w:spacing w:line="360" w:lineRule="auto"/>
        <w:ind w:left="0" w:firstLine="709"/>
        <w:jc w:val="both"/>
        <w:outlineLvl w:val="1"/>
        <w:rPr>
          <w:b/>
          <w:bCs/>
          <w:sz w:val="28"/>
          <w:szCs w:val="28"/>
        </w:rPr>
      </w:pPr>
      <w:bookmarkStart w:id="16" w:name="_Toc151371110"/>
      <w:r w:rsidRPr="00935D69">
        <w:rPr>
          <w:rFonts w:eastAsia="MS Mincho" w:cstheme="majorBidi"/>
          <w:b/>
          <w:sz w:val="28"/>
          <w:szCs w:val="28"/>
        </w:rPr>
        <w:t>Принципы обработки персональных данных</w:t>
      </w:r>
      <w:bookmarkEnd w:id="16"/>
    </w:p>
    <w:p w14:paraId="2D3219E9" w14:textId="77777777" w:rsidR="00B070A6" w:rsidRPr="00357E4F" w:rsidRDefault="00B070A6" w:rsidP="00B070A6">
      <w:pPr>
        <w:spacing w:line="360" w:lineRule="auto"/>
        <w:ind w:firstLine="709"/>
        <w:jc w:val="both"/>
        <w:rPr>
          <w:iCs/>
        </w:rPr>
      </w:pPr>
      <w:r w:rsidRPr="00357E4F">
        <w:rPr>
          <w:iCs/>
        </w:rPr>
        <w:t xml:space="preserve">Обработка </w:t>
      </w:r>
      <w:r>
        <w:rPr>
          <w:iCs/>
        </w:rPr>
        <w:t>персональных данных</w:t>
      </w:r>
      <w:r w:rsidRPr="00357E4F">
        <w:rPr>
          <w:iCs/>
        </w:rPr>
        <w:t xml:space="preserve"> в Обществе осуществляется с соблюдением принципов и правил, установленных законодательством Российской Федерации:</w:t>
      </w:r>
    </w:p>
    <w:p w14:paraId="7618CB18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обработка персональных данных осуществляется на законной и справедливой основе;</w:t>
      </w:r>
    </w:p>
    <w:p w14:paraId="3034548D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обработка персональных данных ограничивается достижением конкретных, заранее определенных и законных целей;</w:t>
      </w:r>
    </w:p>
    <w:p w14:paraId="629C7060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не допускается обработка персональных данных, несовместимая с целями сбора персональных данных;</w:t>
      </w:r>
    </w:p>
    <w:p w14:paraId="268FF3D6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обработке подлежат только персональные данные, которые отвечают целям их обработки;</w:t>
      </w:r>
    </w:p>
    <w:p w14:paraId="7B8A0DDD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содержание и объем обрабатываемых персональных данных соответствуют заявленным целям обработки;</w:t>
      </w:r>
    </w:p>
    <w:p w14:paraId="7A42CF2B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при обработке персональных данных обеспечивается точность, актуальность, достаточность персональных данных по отношению к целям обработки персональных данных, а также п</w:t>
      </w:r>
      <w:r w:rsidRPr="00262082">
        <w:t xml:space="preserve">ринимаются необходимые меры по уточнению </w:t>
      </w:r>
      <w:r>
        <w:t xml:space="preserve">или удалению </w:t>
      </w:r>
      <w:r w:rsidRPr="00262082">
        <w:t>неполных или неточных данных</w:t>
      </w:r>
      <w:r>
        <w:t>;</w:t>
      </w:r>
    </w:p>
    <w:p w14:paraId="7012966F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федеральные законы, договоры, стороной которого являются субъекты персональных данных;</w:t>
      </w:r>
    </w:p>
    <w:p w14:paraId="14221D3C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</w:t>
      </w:r>
      <w:r w:rsidRPr="007D02DD">
        <w:t>;</w:t>
      </w:r>
    </w:p>
    <w:p w14:paraId="7BC8327A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обеспечение безопасности персональных данных, включая защиту от несанкционированной или незаконной обработки и случайной потери, уничтожения или повреждения, с использованием соответствующих технических или организационных мер.</w:t>
      </w:r>
    </w:p>
    <w:p w14:paraId="4A456E8D" w14:textId="77777777" w:rsidR="00B070A6" w:rsidRDefault="00B070A6" w:rsidP="00B070A6">
      <w:pPr>
        <w:spacing w:line="360" w:lineRule="auto"/>
        <w:ind w:firstLine="709"/>
        <w:jc w:val="both"/>
      </w:pPr>
      <w:r>
        <w:t>Общество не принимает решения, порождающие юридические последствия в отношении Субъекта персональных данных или иным образом затрагивающих его права и законные интересы, на основании исключительно автоматизированной обработки персональных данных, за исключением случаев, предусмотренных федеральными законами, или при наличии согласия в письменной форме Субъекта персональных данных.</w:t>
      </w:r>
    </w:p>
    <w:p w14:paraId="64AEF75B" w14:textId="77777777" w:rsidR="00B070A6" w:rsidRDefault="00B070A6" w:rsidP="00B070A6">
      <w:pPr>
        <w:spacing w:line="360" w:lineRule="auto"/>
        <w:ind w:left="357"/>
        <w:jc w:val="both"/>
      </w:pPr>
    </w:p>
    <w:p w14:paraId="2754399F" w14:textId="77777777" w:rsidR="00B070A6" w:rsidRPr="004B5C75" w:rsidRDefault="00B070A6" w:rsidP="00B070A6">
      <w:pPr>
        <w:pStyle w:val="a9"/>
        <w:numPr>
          <w:ilvl w:val="1"/>
          <w:numId w:val="5"/>
        </w:numPr>
        <w:tabs>
          <w:tab w:val="clear" w:pos="10545"/>
        </w:tabs>
        <w:spacing w:line="360" w:lineRule="auto"/>
        <w:ind w:left="0" w:firstLine="680"/>
        <w:jc w:val="both"/>
        <w:outlineLvl w:val="1"/>
        <w:rPr>
          <w:b/>
          <w:bCs/>
          <w:sz w:val="28"/>
          <w:szCs w:val="28"/>
        </w:rPr>
      </w:pPr>
      <w:bookmarkStart w:id="17" w:name="_Toc151371111"/>
      <w:r w:rsidRPr="004B5C75">
        <w:rPr>
          <w:b/>
          <w:bCs/>
          <w:sz w:val="28"/>
          <w:szCs w:val="28"/>
        </w:rPr>
        <w:t>Способы обработки персональных данных.</w:t>
      </w:r>
      <w:bookmarkEnd w:id="17"/>
    </w:p>
    <w:p w14:paraId="65336140" w14:textId="77777777" w:rsidR="00B070A6" w:rsidRDefault="00B070A6" w:rsidP="00B070A6">
      <w:pPr>
        <w:pStyle w:val="a9"/>
        <w:spacing w:line="360" w:lineRule="auto"/>
        <w:ind w:left="0" w:firstLine="709"/>
        <w:jc w:val="both"/>
      </w:pPr>
      <w:r>
        <w:t xml:space="preserve">Общество обрабатывает персональные данные субъектов с использованием средств автоматизации и без использования таких средств посредством их сбора, записи, систематизации, накопления, хранения, уточнения (обновления, изменения), извлечения, использования, передачи </w:t>
      </w:r>
      <w:r>
        <w:lastRenderedPageBreak/>
        <w:t xml:space="preserve">(предоставление, доступ, распространение), обезличивания, блокирования, удаления, уничтожения персональных данных. </w:t>
      </w:r>
    </w:p>
    <w:p w14:paraId="7F26C1F1" w14:textId="77777777" w:rsidR="00B070A6" w:rsidRDefault="00B070A6" w:rsidP="00B070A6">
      <w:pPr>
        <w:pStyle w:val="a9"/>
        <w:spacing w:line="360" w:lineRule="auto"/>
        <w:ind w:left="0" w:firstLine="709"/>
        <w:jc w:val="both"/>
      </w:pPr>
    </w:p>
    <w:p w14:paraId="0CEB37C2" w14:textId="77777777" w:rsidR="00B070A6" w:rsidRPr="00467BC2" w:rsidRDefault="00B070A6" w:rsidP="00B070A6">
      <w:pPr>
        <w:pStyle w:val="a9"/>
        <w:numPr>
          <w:ilvl w:val="1"/>
          <w:numId w:val="5"/>
        </w:numPr>
        <w:tabs>
          <w:tab w:val="clear" w:pos="10545"/>
        </w:tabs>
        <w:spacing w:line="360" w:lineRule="auto"/>
        <w:ind w:left="0" w:firstLine="680"/>
        <w:jc w:val="both"/>
        <w:outlineLvl w:val="1"/>
        <w:rPr>
          <w:b/>
          <w:bCs/>
          <w:sz w:val="28"/>
          <w:szCs w:val="28"/>
        </w:rPr>
      </w:pPr>
      <w:bookmarkStart w:id="18" w:name="_Toc151371112"/>
      <w:r w:rsidRPr="00467BC2">
        <w:rPr>
          <w:b/>
          <w:bCs/>
          <w:sz w:val="28"/>
          <w:szCs w:val="28"/>
        </w:rPr>
        <w:t>Передача персональных данных</w:t>
      </w:r>
      <w:bookmarkEnd w:id="18"/>
      <w:r w:rsidRPr="00467BC2">
        <w:rPr>
          <w:b/>
          <w:bCs/>
          <w:sz w:val="28"/>
          <w:szCs w:val="28"/>
        </w:rPr>
        <w:t xml:space="preserve"> </w:t>
      </w:r>
    </w:p>
    <w:p w14:paraId="36C6D509" w14:textId="77777777" w:rsidR="00B070A6" w:rsidRDefault="00B070A6" w:rsidP="00B070A6">
      <w:pPr>
        <w:pStyle w:val="a9"/>
        <w:spacing w:line="360" w:lineRule="auto"/>
        <w:ind w:left="0" w:firstLine="709"/>
        <w:jc w:val="both"/>
      </w:pPr>
      <w:r>
        <w:t>Общество вправе передавать персональные данные Субъектов третьим лицам, в том числе Контрагентам Общества, организаторам перевозок и другим юридическим лицам, только с согласия Субъекта персональных данных, если иное не предусмотрено федеральными законами, на основании заключаемого с третьими лицами договора.</w:t>
      </w:r>
    </w:p>
    <w:p w14:paraId="04E77FA8" w14:textId="77777777" w:rsidR="00B070A6" w:rsidRDefault="00B070A6" w:rsidP="00B070A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Передача или поручение обработки персональных данных сторонним организациям осуществляется на основании заключенных договоров, обязательными условиями которых </w:t>
      </w:r>
      <w:r w:rsidRPr="00425E41">
        <w:rPr>
          <w:iCs/>
        </w:rPr>
        <w:t>является обязанность по соблюдению конфиденциальности и обеспечению безопасности персональных данных при их обработке, а также обязательство третьего лица использовать данные исключительно в заранее определенных целях и объемах.</w:t>
      </w:r>
    </w:p>
    <w:p w14:paraId="40190B26" w14:textId="77777777" w:rsidR="00B070A6" w:rsidRDefault="00B070A6" w:rsidP="00B070A6">
      <w:pPr>
        <w:spacing w:line="360" w:lineRule="auto"/>
        <w:ind w:firstLine="709"/>
        <w:jc w:val="both"/>
      </w:pPr>
      <w:r>
        <w:t>Общество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14:paraId="1BCD96B6" w14:textId="77777777" w:rsidR="00B070A6" w:rsidRDefault="00B070A6" w:rsidP="00B070A6">
      <w:pPr>
        <w:spacing w:line="360" w:lineRule="auto"/>
        <w:ind w:firstLine="709"/>
        <w:jc w:val="both"/>
      </w:pPr>
    </w:p>
    <w:p w14:paraId="391B78CB" w14:textId="77777777" w:rsidR="00B070A6" w:rsidRPr="00C5387E" w:rsidRDefault="00B070A6" w:rsidP="00B070A6">
      <w:pPr>
        <w:pStyle w:val="a9"/>
        <w:numPr>
          <w:ilvl w:val="1"/>
          <w:numId w:val="5"/>
        </w:numPr>
        <w:tabs>
          <w:tab w:val="clear" w:pos="10545"/>
        </w:tabs>
        <w:spacing w:line="360" w:lineRule="auto"/>
        <w:ind w:left="0" w:firstLine="709"/>
        <w:jc w:val="both"/>
        <w:outlineLvl w:val="1"/>
        <w:rPr>
          <w:b/>
          <w:bCs/>
          <w:sz w:val="28"/>
          <w:szCs w:val="28"/>
        </w:rPr>
      </w:pPr>
      <w:bookmarkStart w:id="19" w:name="_Toc151371113"/>
      <w:r w:rsidRPr="00C5387E">
        <w:rPr>
          <w:b/>
          <w:bCs/>
          <w:sz w:val="28"/>
          <w:szCs w:val="28"/>
        </w:rPr>
        <w:t>Конфиденциальность персональных данных</w:t>
      </w:r>
      <w:bookmarkEnd w:id="19"/>
    </w:p>
    <w:p w14:paraId="6DF5D1D2" w14:textId="77777777" w:rsidR="00B070A6" w:rsidRDefault="00B070A6" w:rsidP="00B070A6">
      <w:pPr>
        <w:pStyle w:val="a9"/>
        <w:spacing w:line="360" w:lineRule="auto"/>
        <w:ind w:left="0" w:firstLine="709"/>
        <w:jc w:val="both"/>
      </w:pPr>
      <w:r>
        <w:t>Общество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законодательством.</w:t>
      </w:r>
    </w:p>
    <w:p w14:paraId="0A7F4979" w14:textId="77777777" w:rsidR="00B070A6" w:rsidRDefault="00B070A6" w:rsidP="00B070A6">
      <w:pPr>
        <w:spacing w:line="360" w:lineRule="auto"/>
        <w:jc w:val="both"/>
      </w:pPr>
    </w:p>
    <w:p w14:paraId="503254E3" w14:textId="77777777" w:rsidR="00B070A6" w:rsidRPr="00467BC2" w:rsidRDefault="00B070A6" w:rsidP="00B070A6">
      <w:pPr>
        <w:pStyle w:val="a9"/>
        <w:numPr>
          <w:ilvl w:val="1"/>
          <w:numId w:val="5"/>
        </w:numPr>
        <w:tabs>
          <w:tab w:val="clear" w:pos="10545"/>
        </w:tabs>
        <w:spacing w:line="360" w:lineRule="auto"/>
        <w:ind w:left="0" w:firstLine="680"/>
        <w:jc w:val="both"/>
        <w:outlineLvl w:val="1"/>
        <w:rPr>
          <w:b/>
          <w:bCs/>
          <w:sz w:val="28"/>
          <w:szCs w:val="28"/>
        </w:rPr>
      </w:pPr>
      <w:bookmarkStart w:id="20" w:name="_Toc151371114"/>
      <w:r w:rsidRPr="00467BC2">
        <w:rPr>
          <w:b/>
          <w:bCs/>
          <w:sz w:val="28"/>
          <w:szCs w:val="28"/>
        </w:rPr>
        <w:t>Сроки обработки персональных данных</w:t>
      </w:r>
      <w:bookmarkEnd w:id="20"/>
      <w:r w:rsidRPr="00467BC2">
        <w:rPr>
          <w:b/>
          <w:bCs/>
          <w:sz w:val="28"/>
          <w:szCs w:val="28"/>
        </w:rPr>
        <w:t xml:space="preserve"> </w:t>
      </w:r>
    </w:p>
    <w:p w14:paraId="35EF6F91" w14:textId="2B1CA9FF" w:rsidR="00B070A6" w:rsidRDefault="00B070A6" w:rsidP="00B070A6">
      <w:pPr>
        <w:pStyle w:val="a9"/>
        <w:spacing w:line="360" w:lineRule="auto"/>
        <w:ind w:left="0" w:firstLine="709"/>
        <w:jc w:val="both"/>
      </w:pPr>
      <w:r>
        <w:t xml:space="preserve">Персональные данные Субъектов, обрабатываемые </w:t>
      </w:r>
      <w:r w:rsidR="004D4567">
        <w:t>Обществом,</w:t>
      </w:r>
      <w:r>
        <w:t xml:space="preserve"> подлежат уничтожению или обезличиванию в случае: </w:t>
      </w:r>
    </w:p>
    <w:p w14:paraId="3D97E51E" w14:textId="77777777" w:rsidR="00B070A6" w:rsidRDefault="00B070A6" w:rsidP="00B070A6">
      <w:pPr>
        <w:pStyle w:val="a9"/>
        <w:spacing w:line="360" w:lineRule="auto"/>
        <w:ind w:left="0" w:firstLine="709"/>
        <w:jc w:val="both"/>
      </w:pPr>
      <w:r>
        <w:sym w:font="Symbol" w:char="F0B7"/>
      </w:r>
      <w:r>
        <w:t xml:space="preserve"> достижения целей обработки персональных данных или утраты необходимости в достижении этих целей; </w:t>
      </w:r>
    </w:p>
    <w:p w14:paraId="073D88C4" w14:textId="77777777" w:rsidR="00B070A6" w:rsidRDefault="00B070A6" w:rsidP="00B070A6">
      <w:pPr>
        <w:pStyle w:val="a9"/>
        <w:spacing w:line="360" w:lineRule="auto"/>
        <w:ind w:left="0" w:firstLine="709"/>
        <w:jc w:val="both"/>
      </w:pPr>
      <w:r>
        <w:sym w:font="Symbol" w:char="F0B7"/>
      </w:r>
      <w:r>
        <w:t xml:space="preserve"> отзыва согласия Субъекта персональных данных на обработку его персональных данных (за исключением случаев, предусмотренных действующим законодательством Российской Федерации); </w:t>
      </w:r>
    </w:p>
    <w:p w14:paraId="5EB48B03" w14:textId="77777777" w:rsidR="00B070A6" w:rsidRDefault="00B070A6" w:rsidP="00B070A6">
      <w:pPr>
        <w:pStyle w:val="a9"/>
        <w:spacing w:line="360" w:lineRule="auto"/>
        <w:ind w:left="0" w:firstLine="709"/>
        <w:jc w:val="both"/>
      </w:pPr>
      <w:r>
        <w:sym w:font="Symbol" w:char="F0B7"/>
      </w:r>
      <w:r>
        <w:t xml:space="preserve"> получение от Субъекта персональных данных требования об удалении его персональных данных (за исключением случаев, предусмотренных действующим законодательством Российской Федерации);</w:t>
      </w:r>
    </w:p>
    <w:p w14:paraId="4F45DAB0" w14:textId="77777777" w:rsidR="00B070A6" w:rsidRDefault="00B070A6" w:rsidP="00B070A6">
      <w:pPr>
        <w:pStyle w:val="a9"/>
        <w:numPr>
          <w:ilvl w:val="0"/>
          <w:numId w:val="9"/>
        </w:numPr>
        <w:spacing w:line="360" w:lineRule="auto"/>
        <w:ind w:left="0" w:firstLine="709"/>
        <w:jc w:val="both"/>
      </w:pPr>
      <w:r w:rsidRPr="00B573FE">
        <w:t>выявление неправомерной обработки персональных данных</w:t>
      </w:r>
      <w:r w:rsidRPr="00CA4819">
        <w:t>;</w:t>
      </w:r>
    </w:p>
    <w:p w14:paraId="45E381A8" w14:textId="77777777" w:rsidR="00B070A6" w:rsidRDefault="00B070A6" w:rsidP="00B070A6">
      <w:pPr>
        <w:pStyle w:val="a9"/>
        <w:spacing w:line="360" w:lineRule="auto"/>
        <w:ind w:left="0" w:firstLine="709"/>
        <w:jc w:val="both"/>
      </w:pPr>
      <w:r>
        <w:t xml:space="preserve"> </w:t>
      </w:r>
      <w:r>
        <w:sym w:font="Symbol" w:char="F0B7"/>
      </w:r>
      <w:r>
        <w:t xml:space="preserve"> прекращения деятельности Общества.</w:t>
      </w:r>
    </w:p>
    <w:p w14:paraId="43F1DD34" w14:textId="77777777" w:rsidR="00B070A6" w:rsidRDefault="00B070A6" w:rsidP="00B070A6">
      <w:pPr>
        <w:spacing w:line="360" w:lineRule="auto"/>
        <w:jc w:val="both"/>
      </w:pPr>
    </w:p>
    <w:p w14:paraId="30BFDF32" w14:textId="77777777" w:rsidR="00B070A6" w:rsidRPr="00935D69" w:rsidRDefault="00B070A6" w:rsidP="00B070A6">
      <w:pPr>
        <w:pStyle w:val="a9"/>
        <w:numPr>
          <w:ilvl w:val="1"/>
          <w:numId w:val="5"/>
        </w:numPr>
        <w:tabs>
          <w:tab w:val="clear" w:pos="10545"/>
        </w:tabs>
        <w:spacing w:line="360" w:lineRule="auto"/>
        <w:ind w:left="0" w:firstLine="680"/>
        <w:jc w:val="both"/>
        <w:outlineLvl w:val="1"/>
        <w:rPr>
          <w:b/>
          <w:bCs/>
          <w:sz w:val="28"/>
          <w:szCs w:val="28"/>
        </w:rPr>
      </w:pPr>
      <w:bookmarkStart w:id="21" w:name="_Toc151371115"/>
      <w:r w:rsidRPr="00935D69">
        <w:rPr>
          <w:b/>
          <w:bCs/>
          <w:sz w:val="28"/>
          <w:szCs w:val="28"/>
        </w:rPr>
        <w:lastRenderedPageBreak/>
        <w:t>Хранение персональных данных</w:t>
      </w:r>
      <w:bookmarkEnd w:id="21"/>
    </w:p>
    <w:p w14:paraId="4BE249B2" w14:textId="77777777" w:rsidR="00B070A6" w:rsidRDefault="00B070A6" w:rsidP="00B070A6">
      <w:pPr>
        <w:spacing w:line="360" w:lineRule="auto"/>
        <w:ind w:firstLine="709"/>
        <w:jc w:val="both"/>
      </w:pPr>
      <w:r>
        <w:t>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данных, кроме случаев, когда срок хранения персональных данных не установлен федеральным законом, договором с Контрагентом, договором, стороной которого, выгодоприобретателем или поручителем, по которому является Субъект персональных данных.</w:t>
      </w:r>
    </w:p>
    <w:p w14:paraId="433204E9" w14:textId="77777777" w:rsidR="00B070A6" w:rsidRDefault="00B070A6" w:rsidP="00B070A6">
      <w:pPr>
        <w:pStyle w:val="a9"/>
        <w:spacing w:line="360" w:lineRule="auto"/>
        <w:ind w:left="0" w:firstLine="709"/>
        <w:jc w:val="both"/>
      </w:pPr>
      <w:r>
        <w:t>Оператор осуществляет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Федерации.</w:t>
      </w:r>
    </w:p>
    <w:p w14:paraId="70F330EA" w14:textId="77777777" w:rsidR="00B070A6" w:rsidRDefault="00B070A6" w:rsidP="00B070A6">
      <w:pPr>
        <w:pStyle w:val="a9"/>
        <w:spacing w:line="360" w:lineRule="auto"/>
        <w:ind w:left="0" w:firstLine="709"/>
        <w:jc w:val="both"/>
      </w:pPr>
    </w:p>
    <w:p w14:paraId="3CA86BC8" w14:textId="77777777" w:rsidR="00B070A6" w:rsidRPr="00E9142F" w:rsidRDefault="00B070A6" w:rsidP="00B070A6">
      <w:pPr>
        <w:pStyle w:val="a9"/>
        <w:numPr>
          <w:ilvl w:val="1"/>
          <w:numId w:val="5"/>
        </w:numPr>
        <w:tabs>
          <w:tab w:val="clear" w:pos="10545"/>
        </w:tabs>
        <w:spacing w:line="360" w:lineRule="auto"/>
        <w:ind w:left="0" w:firstLine="680"/>
        <w:jc w:val="both"/>
        <w:outlineLvl w:val="1"/>
        <w:rPr>
          <w:b/>
          <w:bCs/>
          <w:sz w:val="28"/>
          <w:szCs w:val="28"/>
        </w:rPr>
      </w:pPr>
      <w:bookmarkStart w:id="22" w:name="_Toc151371116"/>
      <w:r w:rsidRPr="00E9142F">
        <w:rPr>
          <w:b/>
          <w:bCs/>
          <w:sz w:val="28"/>
          <w:szCs w:val="28"/>
        </w:rPr>
        <w:t>Актуализация, исправление, удаление и уничтожение персональных данных</w:t>
      </w:r>
      <w:bookmarkEnd w:id="22"/>
    </w:p>
    <w:p w14:paraId="243BAB5A" w14:textId="77777777" w:rsidR="00B070A6" w:rsidRDefault="00B070A6" w:rsidP="00B070A6">
      <w:pPr>
        <w:spacing w:line="360" w:lineRule="auto"/>
        <w:ind w:firstLine="709"/>
        <w:jc w:val="both"/>
      </w:pPr>
      <w:r>
        <w:t xml:space="preserve">В случае подтверждения факта неточности персональных данных или неправомерности их обработки в Обществе, персональные данные подлежат актуализации, а обработка их прекращается. </w:t>
      </w:r>
    </w:p>
    <w:p w14:paraId="2029716A" w14:textId="77777777" w:rsidR="00B070A6" w:rsidRDefault="00B070A6" w:rsidP="00B070A6">
      <w:pPr>
        <w:spacing w:line="360" w:lineRule="auto"/>
        <w:ind w:firstLine="709"/>
        <w:jc w:val="both"/>
      </w:pPr>
      <w:r>
        <w:t xml:space="preserve">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за исключением случаев: </w:t>
      </w:r>
    </w:p>
    <w:p w14:paraId="70F0C18D" w14:textId="77777777" w:rsidR="00B070A6" w:rsidRDefault="00B070A6" w:rsidP="00B070A6">
      <w:pPr>
        <w:spacing w:line="360" w:lineRule="auto"/>
        <w:ind w:firstLine="709"/>
        <w:jc w:val="both"/>
      </w:pPr>
      <w:r>
        <w:sym w:font="Symbol" w:char="F0B7"/>
      </w:r>
      <w:r>
        <w:t xml:space="preserve"> дальнейшая обработка предусмотрена договором, стороной которого, выгодоприобретателем или поручителем, по которому является Субъект персональных данных; </w:t>
      </w:r>
    </w:p>
    <w:p w14:paraId="5F3E3A74" w14:textId="77777777" w:rsidR="00B070A6" w:rsidRDefault="00B070A6" w:rsidP="00B070A6">
      <w:pPr>
        <w:spacing w:line="360" w:lineRule="auto"/>
        <w:ind w:firstLine="709"/>
        <w:jc w:val="both"/>
      </w:pPr>
      <w:r>
        <w:sym w:font="Symbol" w:char="F0B7"/>
      </w:r>
      <w:r>
        <w:t xml:space="preserve"> Оператор вправе осуществлять обработку без согласия субъекта персональных данных на основаниях, предусмотренных действующим законодательством Российской Федерации.</w:t>
      </w:r>
    </w:p>
    <w:p w14:paraId="71555445" w14:textId="77777777" w:rsidR="00B070A6" w:rsidRDefault="00B070A6" w:rsidP="00B070A6">
      <w:pPr>
        <w:spacing w:line="360" w:lineRule="auto"/>
        <w:jc w:val="both"/>
      </w:pPr>
    </w:p>
    <w:p w14:paraId="718EDCFD" w14:textId="77777777" w:rsidR="00B070A6" w:rsidRPr="00935D69" w:rsidRDefault="00B070A6" w:rsidP="00B070A6">
      <w:pPr>
        <w:pStyle w:val="a9"/>
        <w:keepLines/>
        <w:numPr>
          <w:ilvl w:val="1"/>
          <w:numId w:val="5"/>
        </w:numPr>
        <w:tabs>
          <w:tab w:val="clear" w:pos="10545"/>
        </w:tabs>
        <w:spacing w:line="360" w:lineRule="auto"/>
        <w:ind w:left="0" w:firstLine="680"/>
        <w:jc w:val="both"/>
        <w:outlineLvl w:val="1"/>
        <w:rPr>
          <w:b/>
          <w:bCs/>
          <w:sz w:val="28"/>
          <w:szCs w:val="28"/>
        </w:rPr>
      </w:pPr>
      <w:bookmarkStart w:id="23" w:name="_Toc151371117"/>
      <w:r w:rsidRPr="00935D69">
        <w:rPr>
          <w:b/>
          <w:bCs/>
          <w:sz w:val="28"/>
          <w:szCs w:val="28"/>
        </w:rPr>
        <w:t>Порядок реагирования на запросы обращения субъектов персональных данных, их представителей и уполномоченных органов</w:t>
      </w:r>
      <w:bookmarkEnd w:id="23"/>
    </w:p>
    <w:p w14:paraId="10C0D4EB" w14:textId="77777777" w:rsidR="00B070A6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  <w:rPr>
          <w:bCs/>
          <w:iCs/>
          <w:lang w:val="x-none" w:eastAsia="x-none"/>
        </w:rPr>
      </w:pPr>
      <w:r w:rsidRPr="0082138B">
        <w:rPr>
          <w:bCs/>
          <w:iCs/>
          <w:lang w:val="x-none" w:eastAsia="x-none"/>
        </w:rPr>
        <w:t xml:space="preserve"> Общество организовывает процессы взаимодействия с субъектами персональных данных таким образом, чтобы </w:t>
      </w:r>
      <w:r>
        <w:rPr>
          <w:bCs/>
          <w:iCs/>
          <w:lang w:eastAsia="x-none"/>
        </w:rPr>
        <w:t>С</w:t>
      </w:r>
      <w:r w:rsidRPr="0082138B">
        <w:rPr>
          <w:bCs/>
          <w:iCs/>
          <w:lang w:val="x-none" w:eastAsia="x-none"/>
        </w:rPr>
        <w:t>убъект мог обратиться в Общество по всем предусмотренным в законодательстве Р</w:t>
      </w:r>
      <w:r>
        <w:rPr>
          <w:bCs/>
          <w:iCs/>
          <w:lang w:eastAsia="x-none"/>
        </w:rPr>
        <w:t xml:space="preserve">оссийской </w:t>
      </w:r>
      <w:r w:rsidRPr="0082138B">
        <w:rPr>
          <w:bCs/>
          <w:iCs/>
          <w:lang w:val="x-none" w:eastAsia="x-none"/>
        </w:rPr>
        <w:t>Ф</w:t>
      </w:r>
      <w:r>
        <w:rPr>
          <w:bCs/>
          <w:iCs/>
          <w:lang w:eastAsia="x-none"/>
        </w:rPr>
        <w:t>едерации</w:t>
      </w:r>
      <w:r w:rsidRPr="0082138B">
        <w:rPr>
          <w:bCs/>
          <w:iCs/>
          <w:lang w:val="x-none" w:eastAsia="x-none"/>
        </w:rPr>
        <w:t xml:space="preserve"> вопросам, связанным с обработкой его персональных данных.</w:t>
      </w:r>
    </w:p>
    <w:p w14:paraId="50B4EA5A" w14:textId="77777777" w:rsidR="00B070A6" w:rsidRPr="005F2748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</w:pPr>
      <w:r>
        <w:t>В зависимости от информации, предоставленной в запросе, принимается решение о предоставлении доступа Субъекту персональных данных к его персональным данным, обрабатываемым в Обществе.</w:t>
      </w:r>
    </w:p>
    <w:p w14:paraId="478F5443" w14:textId="77777777" w:rsidR="00B070A6" w:rsidRPr="003266CA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  <w:rPr>
          <w:bCs/>
          <w:iCs/>
          <w:lang w:eastAsia="x-none"/>
        </w:rPr>
      </w:pPr>
      <w:r>
        <w:rPr>
          <w:bCs/>
          <w:iCs/>
          <w:lang w:eastAsia="x-none"/>
        </w:rPr>
        <w:t>При оформлении субъектом обращений и запросов по вопросам обработки персональных данных рекомендуется использовать типовые формы, которые приведены в Приложениях А – Д  к настоящей Политике.</w:t>
      </w:r>
    </w:p>
    <w:p w14:paraId="60A078D0" w14:textId="77777777" w:rsidR="00B070A6" w:rsidRPr="0082138B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  <w:rPr>
          <w:bCs/>
          <w:iCs/>
          <w:lang w:val="x-none" w:eastAsia="x-none"/>
        </w:rPr>
      </w:pPr>
      <w:r w:rsidRPr="0082138B">
        <w:rPr>
          <w:bCs/>
          <w:iCs/>
          <w:lang w:val="x-none" w:eastAsia="x-none"/>
        </w:rPr>
        <w:t>Субъект персональных данных может обратиться в Общество по следующим каналам связи:</w:t>
      </w:r>
    </w:p>
    <w:p w14:paraId="0747A1AD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363033">
        <w:t>по электронной почте на адрес</w:t>
      </w:r>
      <w:r>
        <w:t>:</w:t>
      </w:r>
      <w:r w:rsidRPr="00363033">
        <w:t xml:space="preserve"> </w:t>
      </w:r>
      <w:hyperlink r:id="rId13" w:history="1">
        <w:r>
          <w:rPr>
            <w:rStyle w:val="aa"/>
            <w:lang w:val="en-US"/>
          </w:rPr>
          <w:t>privacy</w:t>
        </w:r>
        <w:r w:rsidRPr="00105304">
          <w:rPr>
            <w:rStyle w:val="aa"/>
          </w:rPr>
          <w:t>@the</w:t>
        </w:r>
        <w:r w:rsidRPr="00105304">
          <w:rPr>
            <w:rStyle w:val="aa"/>
            <w:lang w:val="en-US"/>
          </w:rPr>
          <w:t>M</w:t>
        </w:r>
        <w:r w:rsidRPr="00105304">
          <w:rPr>
            <w:rStyle w:val="aa"/>
          </w:rPr>
          <w:t>ay.com</w:t>
        </w:r>
      </w:hyperlink>
      <w:r>
        <w:t>;</w:t>
      </w:r>
    </w:p>
    <w:p w14:paraId="621222B7" w14:textId="77777777" w:rsidR="00B070A6" w:rsidRPr="00363033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lastRenderedPageBreak/>
        <w:t>по почтовому адресу: 141191, Московская область, г.о. Фрязино, г. Фрязино, улица Озерная, д. 1а, стр. 1, ком. 336</w:t>
      </w:r>
      <w:r w:rsidRPr="00C5387E">
        <w:t>.</w:t>
      </w:r>
    </w:p>
    <w:p w14:paraId="6CCAC183" w14:textId="77777777" w:rsidR="00B070A6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  <w:rPr>
          <w:bCs/>
          <w:iCs/>
          <w:lang w:eastAsia="x-none"/>
        </w:rPr>
      </w:pPr>
      <w:r>
        <w:rPr>
          <w:bCs/>
          <w:iCs/>
          <w:lang w:eastAsia="x-none"/>
        </w:rPr>
        <w:t>Обращение или запрос субъекта в виде</w:t>
      </w:r>
      <w:r w:rsidRPr="00B67AE2">
        <w:rPr>
          <w:bCs/>
          <w:iCs/>
          <w:lang w:eastAsia="x-none"/>
        </w:rPr>
        <w:t xml:space="preserve"> электронного документа</w:t>
      </w:r>
      <w:r>
        <w:rPr>
          <w:bCs/>
          <w:iCs/>
          <w:lang w:eastAsia="x-none"/>
        </w:rPr>
        <w:t xml:space="preserve"> должен быть </w:t>
      </w:r>
      <w:r w:rsidRPr="00B67AE2">
        <w:rPr>
          <w:bCs/>
          <w:iCs/>
          <w:lang w:eastAsia="x-none"/>
        </w:rPr>
        <w:t xml:space="preserve">подписан простой электронной подписью </w:t>
      </w:r>
      <w:r>
        <w:rPr>
          <w:bCs/>
          <w:iCs/>
          <w:lang w:eastAsia="x-none"/>
        </w:rPr>
        <w:t xml:space="preserve">(простой электронной подписью будет являться фамилия, имя, отчество субъекта и адрес электронной почты). </w:t>
      </w:r>
    </w:p>
    <w:p w14:paraId="396EA22C" w14:textId="77777777" w:rsidR="00B070A6" w:rsidRPr="00C5387E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</w:pPr>
      <w:r>
        <w:t>В случае, если данных предоставленных Субъектом персональных данных или его законным представителем недостаточно для идентификации Субъекта персональных данных или предоставление персональных данных нарушает конституционные права и свободы других лиц, Общество подготавливает мотивированный ответ, содержащий ссылку на положение ч. 8 ст. 14 ФЗ-152 или иного федерального закона, являющего основанием для такого отказа, в срок, не превышающий десяти рабочих дней со дня обращения Субъекта персональных данных</w:t>
      </w:r>
      <w:r w:rsidRPr="00C5387E">
        <w:t>.</w:t>
      </w:r>
    </w:p>
    <w:p w14:paraId="645034E5" w14:textId="77777777" w:rsidR="00B070A6" w:rsidRPr="00C5387E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  <w:rPr>
          <w:bCs/>
          <w:iCs/>
          <w:lang w:eastAsia="x-none"/>
        </w:rPr>
      </w:pPr>
      <w:r>
        <w:t>Сведения о наличии персональных данных предоставляются Субъекту при ответе на запрос в течении семи дней от даты получения запроса Субъекта персональных данных</w:t>
      </w:r>
      <w:r w:rsidRPr="00C5387E">
        <w:t>.</w:t>
      </w:r>
    </w:p>
    <w:p w14:paraId="740A16E5" w14:textId="77777777" w:rsidR="00B070A6" w:rsidRPr="00326238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  <w:rPr>
          <w:bCs/>
          <w:iCs/>
          <w:lang w:val="x-none" w:eastAsia="x-none"/>
        </w:rPr>
      </w:pPr>
      <w:r>
        <w:rPr>
          <w:bCs/>
          <w:iCs/>
          <w:lang w:eastAsia="x-none"/>
        </w:rPr>
        <w:t xml:space="preserve">Для выполнения запроса субъекта на получение информации об обрабатываемых персональных данных </w:t>
      </w:r>
      <w:r w:rsidRPr="00326238">
        <w:rPr>
          <w:bCs/>
          <w:iCs/>
          <w:lang w:val="x-none" w:eastAsia="x-none"/>
        </w:rPr>
        <w:t xml:space="preserve">Общество </w:t>
      </w:r>
      <w:r>
        <w:rPr>
          <w:bCs/>
          <w:iCs/>
          <w:lang w:eastAsia="x-none"/>
        </w:rPr>
        <w:t>может потребовать</w:t>
      </w:r>
      <w:r w:rsidRPr="00326238">
        <w:rPr>
          <w:bCs/>
          <w:iCs/>
          <w:lang w:val="x-none" w:eastAsia="x-none"/>
        </w:rPr>
        <w:t xml:space="preserve"> дополнительную информацию:</w:t>
      </w:r>
    </w:p>
    <w:p w14:paraId="421D4A00" w14:textId="77777777" w:rsidR="00B070A6" w:rsidRPr="00497305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497305"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</w:t>
      </w:r>
      <w:r>
        <w:t>;</w:t>
      </w:r>
    </w:p>
    <w:p w14:paraId="78ACB0BF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326238">
        <w:t xml:space="preserve">сведения, подтверждающие участие субъекта персональных данных в отношениях с </w:t>
      </w:r>
      <w:r>
        <w:t>Обществом</w:t>
      </w:r>
      <w:r w:rsidRPr="00326238">
        <w:t xml:space="preserve">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</w:t>
      </w:r>
      <w:r w:rsidRPr="00497305">
        <w:t>.</w:t>
      </w:r>
    </w:p>
    <w:p w14:paraId="14058BEC" w14:textId="77777777" w:rsidR="00B070A6" w:rsidRDefault="00B070A6" w:rsidP="00B070A6">
      <w:pPr>
        <w:spacing w:line="360" w:lineRule="auto"/>
        <w:ind w:firstLine="709"/>
        <w:jc w:val="both"/>
      </w:pPr>
      <w:r>
        <w:t>В соответствии с ч. 4 ст. 20 ФЗ-152 Общество обязано сообщить в уполномоченный орган по защите прав Субъектов персональных данных по запросу информацию, необходимую для осуществления полномочий указанного органа, в течении десяти дней с даты получения такого запроса. Допускается запрос уполномоченного органа, направленный в электронном виде.</w:t>
      </w:r>
    </w:p>
    <w:p w14:paraId="33D58C04" w14:textId="77777777" w:rsidR="00B070A6" w:rsidRDefault="00B070A6" w:rsidP="00B070A6">
      <w:pPr>
        <w:spacing w:line="360" w:lineRule="auto"/>
        <w:ind w:firstLine="709"/>
        <w:jc w:val="both"/>
      </w:pPr>
    </w:p>
    <w:p w14:paraId="22694089" w14:textId="77777777" w:rsidR="00B070A6" w:rsidRPr="005F2748" w:rsidRDefault="00B070A6" w:rsidP="00B070A6">
      <w:pPr>
        <w:pStyle w:val="a9"/>
        <w:keepNext/>
        <w:numPr>
          <w:ilvl w:val="0"/>
          <w:numId w:val="5"/>
        </w:numPr>
        <w:spacing w:line="360" w:lineRule="auto"/>
        <w:ind w:left="0" w:firstLine="680"/>
        <w:jc w:val="both"/>
        <w:outlineLvl w:val="0"/>
        <w:rPr>
          <w:rFonts w:eastAsia="MS Mincho" w:cstheme="majorBidi"/>
          <w:b/>
          <w:sz w:val="28"/>
          <w:szCs w:val="28"/>
        </w:rPr>
      </w:pPr>
      <w:bookmarkStart w:id="24" w:name="_Toc151371118"/>
      <w:r w:rsidRPr="005F2748">
        <w:rPr>
          <w:rFonts w:eastAsia="MS Mincho" w:cstheme="majorBidi"/>
          <w:b/>
          <w:sz w:val="28"/>
          <w:szCs w:val="28"/>
        </w:rPr>
        <w:t>Права субъекта персональных данных</w:t>
      </w:r>
      <w:bookmarkEnd w:id="24"/>
    </w:p>
    <w:p w14:paraId="3ADD7B65" w14:textId="77777777" w:rsidR="00B070A6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</w:pPr>
      <w:r>
        <w:t xml:space="preserve">Субъект персональных данных имеет право на получение у Общества информации, касающейся обработки его персональных данных, если такое право не ограничено в соответствии с федеральными законами. </w:t>
      </w:r>
    </w:p>
    <w:p w14:paraId="5DD3B14C" w14:textId="77777777" w:rsidR="00B070A6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</w:pPr>
      <w:r>
        <w:t>Субъект персональных данных вправе требовать от Общества уточнения его персональных данных, их изменения,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1D45A81F" w14:textId="77777777" w:rsidR="00B070A6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</w:pPr>
      <w:r>
        <w:lastRenderedPageBreak/>
        <w:t>Субъект персональных данных имеет право на уточнение, изменение или удаление любых своих персональных данных в любое время.</w:t>
      </w:r>
    </w:p>
    <w:p w14:paraId="144F7C3D" w14:textId="77777777" w:rsidR="00B070A6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</w:pPr>
      <w:r>
        <w:t>Если Субъект персональных данных считает, что Общество осуществляет обработку его персональных данных с нарушением требований действующего законодательства Российской Федерации или иным образом нарушает его права и свободы, Субъект персональных данных вправе обжаловать действия или бездействие Общества в Уполномоченный орган по защите прав Субъектов персональных данных или в судебном порядке.</w:t>
      </w:r>
    </w:p>
    <w:p w14:paraId="485DF4DF" w14:textId="77777777" w:rsidR="00B070A6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</w:pPr>
      <w:r>
        <w:t xml:space="preserve"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 </w:t>
      </w:r>
    </w:p>
    <w:p w14:paraId="5787D824" w14:textId="77777777" w:rsidR="00B070A6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</w:pPr>
      <w:r>
        <w:t>Субъект персональных данных имеет право на отзыв согласия на обработку персональных данных.</w:t>
      </w:r>
    </w:p>
    <w:p w14:paraId="117BC1B6" w14:textId="77777777" w:rsidR="00B070A6" w:rsidRDefault="00B070A6" w:rsidP="00B070A6">
      <w:pPr>
        <w:spacing w:line="360" w:lineRule="auto"/>
        <w:jc w:val="both"/>
      </w:pPr>
    </w:p>
    <w:p w14:paraId="53C3146B" w14:textId="77777777" w:rsidR="00B070A6" w:rsidRPr="005F2748" w:rsidRDefault="00B070A6" w:rsidP="00B070A6">
      <w:pPr>
        <w:pStyle w:val="a9"/>
        <w:keepNext/>
        <w:numPr>
          <w:ilvl w:val="0"/>
          <w:numId w:val="5"/>
        </w:numPr>
        <w:spacing w:line="360" w:lineRule="auto"/>
        <w:ind w:left="0" w:firstLine="680"/>
        <w:jc w:val="both"/>
        <w:outlineLvl w:val="0"/>
        <w:rPr>
          <w:rFonts w:eastAsia="MS Mincho" w:cstheme="majorBidi"/>
          <w:b/>
          <w:sz w:val="28"/>
          <w:szCs w:val="28"/>
        </w:rPr>
      </w:pPr>
      <w:bookmarkStart w:id="25" w:name="_Toc151371119"/>
      <w:r w:rsidRPr="005F2748">
        <w:rPr>
          <w:rFonts w:eastAsia="MS Mincho" w:cstheme="majorBidi"/>
          <w:b/>
          <w:sz w:val="28"/>
          <w:szCs w:val="28"/>
        </w:rPr>
        <w:t>Обработка персональных данных с использованием сайта</w:t>
      </w:r>
      <w:bookmarkEnd w:id="25"/>
    </w:p>
    <w:p w14:paraId="7DF33AA3" w14:textId="607DD717" w:rsidR="00B070A6" w:rsidRDefault="00B070A6" w:rsidP="00B070A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Пользователям сайта(ов) может быть предложено пройти процедуру регистрации для участия в маркетинговых мероприятиях Общества посредством заполнения электронных форм сбора персональных данных. Обработка персональных данных будет осуществляться Обществом только в </w:t>
      </w:r>
      <w:r w:rsidRPr="008D1111">
        <w:rPr>
          <w:iCs/>
        </w:rPr>
        <w:t>случае проставления пользователем отметки о согласии на</w:t>
      </w:r>
      <w:r>
        <w:rPr>
          <w:iCs/>
        </w:rPr>
        <w:t xml:space="preserve"> обработку персональных данных и принятия условий Пользовательского соглашения</w:t>
      </w:r>
      <w:r w:rsidR="005C7D34">
        <w:rPr>
          <w:iCs/>
        </w:rPr>
        <w:t xml:space="preserve"> или Условий использования сайта</w:t>
      </w:r>
      <w:r>
        <w:rPr>
          <w:iCs/>
        </w:rPr>
        <w:t>.</w:t>
      </w:r>
    </w:p>
    <w:p w14:paraId="771D8363" w14:textId="77777777" w:rsidR="00B070A6" w:rsidRDefault="00B070A6" w:rsidP="00B070A6">
      <w:pPr>
        <w:spacing w:line="360" w:lineRule="auto"/>
        <w:ind w:firstLine="709"/>
        <w:jc w:val="both"/>
        <w:rPr>
          <w:iCs/>
        </w:rPr>
      </w:pPr>
      <w:r w:rsidRPr="00B67AE2">
        <w:rPr>
          <w:iCs/>
        </w:rPr>
        <w:t>Пользователь вправе отозвать согласие на обработку персональных данных путем направления электронного документа, подписанного простой электронной подписью (учетных данных пользователя, указанных при регистрации на сайте)</w:t>
      </w:r>
      <w:r>
        <w:rPr>
          <w:iCs/>
        </w:rPr>
        <w:t xml:space="preserve"> на адрес электронной почты </w:t>
      </w:r>
      <w:hyperlink r:id="rId14" w:history="1">
        <w:r>
          <w:rPr>
            <w:rStyle w:val="aa"/>
            <w:iCs/>
            <w:lang w:val="en-US"/>
          </w:rPr>
          <w:t>privacy</w:t>
        </w:r>
        <w:r w:rsidRPr="00105304">
          <w:rPr>
            <w:rStyle w:val="aa"/>
            <w:iCs/>
          </w:rPr>
          <w:t>@</w:t>
        </w:r>
        <w:r w:rsidRPr="00105304">
          <w:rPr>
            <w:rStyle w:val="aa"/>
            <w:iCs/>
            <w:lang w:val="en-US"/>
          </w:rPr>
          <w:t>theMay</w:t>
        </w:r>
        <w:r w:rsidRPr="00105304">
          <w:rPr>
            <w:rStyle w:val="aa"/>
            <w:iCs/>
          </w:rPr>
          <w:t>.</w:t>
        </w:r>
        <w:r w:rsidRPr="00105304">
          <w:rPr>
            <w:rStyle w:val="aa"/>
            <w:iCs/>
            <w:lang w:val="en-US"/>
          </w:rPr>
          <w:t>com</w:t>
        </w:r>
      </w:hyperlink>
      <w:r w:rsidRPr="00EE31DA">
        <w:rPr>
          <w:iCs/>
        </w:rPr>
        <w:t xml:space="preserve">. </w:t>
      </w:r>
    </w:p>
    <w:p w14:paraId="424656B0" w14:textId="77777777" w:rsidR="00B070A6" w:rsidRPr="00EE31DA" w:rsidRDefault="00B070A6" w:rsidP="00B070A6">
      <w:pPr>
        <w:spacing w:line="360" w:lineRule="auto"/>
        <w:ind w:firstLine="709"/>
        <w:jc w:val="both"/>
        <w:rPr>
          <w:iCs/>
        </w:rPr>
      </w:pPr>
    </w:p>
    <w:p w14:paraId="1F78832B" w14:textId="77777777" w:rsidR="00B070A6" w:rsidRPr="00CC41E2" w:rsidRDefault="00B070A6" w:rsidP="00B070A6">
      <w:pPr>
        <w:pStyle w:val="a9"/>
        <w:keepNext/>
        <w:numPr>
          <w:ilvl w:val="0"/>
          <w:numId w:val="5"/>
        </w:numPr>
        <w:spacing w:line="360" w:lineRule="auto"/>
        <w:ind w:left="0" w:firstLine="680"/>
        <w:jc w:val="both"/>
        <w:outlineLvl w:val="0"/>
        <w:rPr>
          <w:rFonts w:eastAsia="MS Mincho" w:cstheme="majorBidi"/>
          <w:b/>
          <w:sz w:val="28"/>
          <w:szCs w:val="28"/>
        </w:rPr>
      </w:pPr>
      <w:bookmarkStart w:id="26" w:name="_Toc151371120"/>
      <w:r w:rsidRPr="00CC41E2">
        <w:rPr>
          <w:rFonts w:eastAsia="MS Mincho" w:cstheme="majorBidi"/>
          <w:b/>
          <w:sz w:val="28"/>
          <w:szCs w:val="28"/>
        </w:rPr>
        <w:t>Безопасность персональных данных</w:t>
      </w:r>
      <w:bookmarkEnd w:id="26"/>
    </w:p>
    <w:p w14:paraId="6D4CCB4E" w14:textId="77777777" w:rsidR="00B070A6" w:rsidRDefault="00B070A6" w:rsidP="00B070A6">
      <w:pPr>
        <w:spacing w:line="360" w:lineRule="auto"/>
        <w:ind w:firstLine="709"/>
        <w:jc w:val="both"/>
        <w:rPr>
          <w:iCs/>
        </w:rPr>
      </w:pPr>
      <w:r w:rsidRPr="0082138B">
        <w:rPr>
          <w:iCs/>
        </w:rPr>
        <w:t xml:space="preserve">Руководство </w:t>
      </w:r>
      <w:r>
        <w:rPr>
          <w:iCs/>
        </w:rPr>
        <w:t>Общества</w:t>
      </w:r>
      <w:r w:rsidRPr="0082138B">
        <w:rPr>
          <w:iCs/>
        </w:rPr>
        <w:t xml:space="preserve"> заинтересовано в обеспечении безопасности персональных данных, обрабатываемых в рамках выполнения основной деятельности, как с точки зрения требований </w:t>
      </w:r>
      <w:r>
        <w:rPr>
          <w:iCs/>
        </w:rPr>
        <w:t>законодательства Российской Федерации</w:t>
      </w:r>
      <w:r w:rsidRPr="0082138B">
        <w:rPr>
          <w:iCs/>
        </w:rPr>
        <w:t>, так и с точки зрения оценки рисков для бизнеса.</w:t>
      </w:r>
    </w:p>
    <w:p w14:paraId="36206280" w14:textId="77777777" w:rsidR="00B070A6" w:rsidRPr="00AA664E" w:rsidRDefault="00B070A6" w:rsidP="00B070A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Общество </w:t>
      </w:r>
      <w:r w:rsidRPr="00AA664E">
        <w:rPr>
          <w:iCs/>
        </w:rPr>
        <w:t xml:space="preserve">принимает необходимые правовые, организационные и технические меры для защиты </w:t>
      </w:r>
      <w:r>
        <w:rPr>
          <w:iCs/>
        </w:rPr>
        <w:t xml:space="preserve">персональных данных </w:t>
      </w:r>
      <w:r w:rsidRPr="00AA664E">
        <w:rPr>
          <w:iCs/>
        </w:rPr>
        <w:t xml:space="preserve">от несанкционированного (в том числе, случайного) доступа, </w:t>
      </w:r>
      <w:r>
        <w:rPr>
          <w:iCs/>
        </w:rPr>
        <w:t xml:space="preserve">изменения, </w:t>
      </w:r>
      <w:r w:rsidRPr="00AA664E">
        <w:rPr>
          <w:iCs/>
        </w:rPr>
        <w:t>уничтожения и других несанкционированных действий</w:t>
      </w:r>
      <w:r>
        <w:rPr>
          <w:iCs/>
        </w:rPr>
        <w:t>, включающие в себя:</w:t>
      </w:r>
    </w:p>
    <w:p w14:paraId="136FA963" w14:textId="77777777" w:rsidR="00B070A6" w:rsidRPr="00AA664E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AA664E">
        <w:t>назначение лиц, ответственн</w:t>
      </w:r>
      <w:r>
        <w:t>ых</w:t>
      </w:r>
      <w:r w:rsidRPr="00AA664E">
        <w:t xml:space="preserve"> за организацию обработки </w:t>
      </w:r>
      <w:r>
        <w:t xml:space="preserve">и обеспечение безопасности персональных данных </w:t>
      </w:r>
      <w:r w:rsidRPr="00AA664E">
        <w:t>в Обществе;</w:t>
      </w:r>
    </w:p>
    <w:p w14:paraId="3DC1E91F" w14:textId="77777777" w:rsidR="00B070A6" w:rsidRPr="00AA664E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утверждение</w:t>
      </w:r>
      <w:r w:rsidRPr="00AA664E">
        <w:t xml:space="preserve"> локальных</w:t>
      </w:r>
      <w:r>
        <w:t xml:space="preserve"> нормативных</w:t>
      </w:r>
      <w:r w:rsidRPr="00AA664E">
        <w:t xml:space="preserve"> </w:t>
      </w:r>
      <w:r>
        <w:t xml:space="preserve">документов </w:t>
      </w:r>
      <w:r w:rsidRPr="00AA664E">
        <w:t xml:space="preserve">по вопросам обработки персональных данных, информационной безопасности, ознакомление с ними </w:t>
      </w:r>
      <w:r>
        <w:t>работников</w:t>
      </w:r>
      <w:r w:rsidRPr="00AA664E">
        <w:t>;</w:t>
      </w:r>
    </w:p>
    <w:p w14:paraId="53191FE7" w14:textId="77777777" w:rsidR="00B070A6" w:rsidRPr="00AA664E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AA664E">
        <w:t xml:space="preserve">проведение обучающих мероприятий для </w:t>
      </w:r>
      <w:r>
        <w:t>работников</w:t>
      </w:r>
      <w:r w:rsidRPr="00AA664E">
        <w:t xml:space="preserve"> по вопросам обработки персональных данных, обеспечения информационной безопасности;</w:t>
      </w:r>
    </w:p>
    <w:p w14:paraId="05E9D25D" w14:textId="77777777" w:rsidR="00B070A6" w:rsidRPr="00AA664E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AA664E">
        <w:lastRenderedPageBreak/>
        <w:t>обеспечение физической безопасности помещений и средств обработки, пропускной режим, охрана, видеонаблюдение;</w:t>
      </w:r>
    </w:p>
    <w:p w14:paraId="7637ED68" w14:textId="77777777" w:rsidR="00B070A6" w:rsidRPr="00AA664E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AA664E">
        <w:t xml:space="preserve">ограничение и разграничение доступа </w:t>
      </w:r>
      <w:r>
        <w:t>работников, сторонних организаций</w:t>
      </w:r>
      <w:r w:rsidRPr="00AA664E">
        <w:t xml:space="preserve"> к персональным данным и средствам обработки, мониторинг действий с персональными данными</w:t>
      </w:r>
      <w:r>
        <w:t xml:space="preserve"> в информационных системах персональных данных (ИСПДн) Общества</w:t>
      </w:r>
      <w:r w:rsidRPr="00AA664E">
        <w:t>;</w:t>
      </w:r>
    </w:p>
    <w:p w14:paraId="5A9BB4C0" w14:textId="77777777" w:rsidR="00B070A6" w:rsidRPr="00AA664E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B12434">
        <w:t xml:space="preserve">оценку вреда, который может быть причинен субъектам персональных данных </w:t>
      </w:r>
      <w:r>
        <w:t xml:space="preserve">и </w:t>
      </w:r>
      <w:r w:rsidRPr="00AA664E">
        <w:t xml:space="preserve">определение </w:t>
      </w:r>
      <w:r>
        <w:t xml:space="preserve">актуальных </w:t>
      </w:r>
      <w:r w:rsidRPr="00AA664E">
        <w:t xml:space="preserve">угроз безопасности персональных данных при их обработке в </w:t>
      </w:r>
      <w:r>
        <w:t>ИСПДн</w:t>
      </w:r>
      <w:r w:rsidRPr="00AA664E">
        <w:t xml:space="preserve"> </w:t>
      </w:r>
      <w:r>
        <w:t>Общества</w:t>
      </w:r>
      <w:r w:rsidRPr="00AA664E">
        <w:t>;</w:t>
      </w:r>
    </w:p>
    <w:p w14:paraId="22722143" w14:textId="2C61F90A" w:rsidR="00B070A6" w:rsidRPr="00AA664E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AA664E">
        <w:t xml:space="preserve">применение средств обеспечения безопасности </w:t>
      </w:r>
      <w:r>
        <w:t xml:space="preserve">ИСПДн </w:t>
      </w:r>
      <w:r w:rsidRPr="00AA664E">
        <w:t xml:space="preserve">(антивирусных средств, межсетевых экранов, средств защиты от несанкционированного доступа, средств криптографической защиты информации), в том числе, </w:t>
      </w:r>
      <w:r w:rsidR="00A93F8D" w:rsidRPr="00AA664E">
        <w:t>в необходимых случаях,</w:t>
      </w:r>
      <w:r w:rsidRPr="00AA664E">
        <w:t xml:space="preserve"> прошедших процедуру оценки соответствия в установленном порядке;</w:t>
      </w:r>
    </w:p>
    <w:p w14:paraId="0F72D651" w14:textId="77777777" w:rsidR="00B070A6" w:rsidRPr="00AA664E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AA664E">
        <w:t>учёт и хранение носителей информации, исключающее их хищение, подмену, несанкционированное копирование и уничтожение;</w:t>
      </w:r>
    </w:p>
    <w:p w14:paraId="4394A623" w14:textId="77777777" w:rsidR="00B070A6" w:rsidRPr="00AA664E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AA664E">
        <w:t>резервное копирование информации для возможности восстановления;</w:t>
      </w:r>
    </w:p>
    <w:p w14:paraId="38B655D8" w14:textId="77777777" w:rsidR="00B070A6" w:rsidRPr="00AA664E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AA664E">
        <w:t>осуществление внутреннего контроля</w:t>
      </w:r>
      <w:r>
        <w:t xml:space="preserve"> (аудита)</w:t>
      </w:r>
      <w:r w:rsidRPr="00AA664E">
        <w:t xml:space="preserve"> за соблюдением установленного порядка</w:t>
      </w:r>
      <w:r>
        <w:t xml:space="preserve"> обработки и защиты персональных данных</w:t>
      </w:r>
      <w:r w:rsidRPr="00AA664E">
        <w:t xml:space="preserve">, </w:t>
      </w:r>
      <w:r>
        <w:t>оценку</w:t>
      </w:r>
      <w:r w:rsidRPr="00AA664E">
        <w:t xml:space="preserve"> эффективности принятых мер, реагирование на инциденты;</w:t>
      </w:r>
    </w:p>
    <w:p w14:paraId="46082419" w14:textId="77777777" w:rsidR="00B070A6" w:rsidRPr="00AA664E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AA664E">
        <w:t>проверк</w:t>
      </w:r>
      <w:r>
        <w:t>у</w:t>
      </w:r>
      <w:r w:rsidRPr="00AA664E">
        <w:t xml:space="preserve"> наличия в договорах</w:t>
      </w:r>
      <w:r>
        <w:t xml:space="preserve"> с третьими лицами и</w:t>
      </w:r>
      <w:r w:rsidRPr="00AA664E">
        <w:t xml:space="preserve"> включение при необходимости в договоры пунктов об обеспечении конфиденциальности и безопасности персональных данных;</w:t>
      </w:r>
    </w:p>
    <w:p w14:paraId="415DAAC0" w14:textId="77777777" w:rsidR="00B070A6" w:rsidRDefault="00B070A6" w:rsidP="00B070A6">
      <w:pPr>
        <w:pStyle w:val="a9"/>
        <w:numPr>
          <w:ilvl w:val="0"/>
          <w:numId w:val="4"/>
        </w:numPr>
        <w:ind w:left="0" w:firstLine="709"/>
        <w:jc w:val="both"/>
      </w:pPr>
      <w:r w:rsidRPr="00AA664E">
        <w:t xml:space="preserve">иные меры в соответствии с локальными </w:t>
      </w:r>
      <w:r>
        <w:t>нормативными документами</w:t>
      </w:r>
      <w:r w:rsidRPr="00AA664E">
        <w:t xml:space="preserve"> Общества </w:t>
      </w:r>
      <w:r>
        <w:t>в области ИБ</w:t>
      </w:r>
      <w:r w:rsidRPr="00AA664E">
        <w:t>.</w:t>
      </w:r>
    </w:p>
    <w:p w14:paraId="416C4F28" w14:textId="77777777" w:rsidR="00B070A6" w:rsidRPr="00497305" w:rsidRDefault="00B070A6" w:rsidP="00B070A6">
      <w:pPr>
        <w:pStyle w:val="a9"/>
        <w:ind w:left="709"/>
        <w:jc w:val="both"/>
      </w:pPr>
    </w:p>
    <w:p w14:paraId="73258F57" w14:textId="77777777" w:rsidR="00B070A6" w:rsidRPr="004A0271" w:rsidRDefault="00B070A6" w:rsidP="00B070A6">
      <w:pPr>
        <w:keepNext/>
        <w:numPr>
          <w:ilvl w:val="0"/>
          <w:numId w:val="5"/>
        </w:numPr>
        <w:spacing w:line="360" w:lineRule="auto"/>
        <w:ind w:left="0" w:firstLine="709"/>
        <w:jc w:val="both"/>
        <w:outlineLvl w:val="0"/>
        <w:rPr>
          <w:rFonts w:eastAsia="MS Mincho" w:cstheme="majorBidi"/>
          <w:b/>
          <w:sz w:val="28"/>
          <w:szCs w:val="28"/>
        </w:rPr>
      </w:pPr>
      <w:bookmarkStart w:id="27" w:name="_Toc151371121"/>
      <w:r w:rsidRPr="004A0271">
        <w:rPr>
          <w:rFonts w:eastAsia="MS Mincho" w:cstheme="majorBidi"/>
          <w:b/>
          <w:sz w:val="28"/>
          <w:szCs w:val="28"/>
        </w:rPr>
        <w:t>Контроль</w:t>
      </w:r>
      <w:bookmarkEnd w:id="27"/>
    </w:p>
    <w:p w14:paraId="02F8E655" w14:textId="77777777" w:rsidR="00B070A6" w:rsidRPr="004A0271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  <w:rPr>
          <w:bCs/>
          <w:iCs/>
          <w:lang w:val="x-none" w:eastAsia="x-none"/>
        </w:rPr>
      </w:pPr>
      <w:r w:rsidRPr="004A0271">
        <w:rPr>
          <w:bCs/>
          <w:iCs/>
          <w:lang w:val="x-none" w:eastAsia="x-none"/>
        </w:rPr>
        <w:t xml:space="preserve">В </w:t>
      </w:r>
      <w:r>
        <w:rPr>
          <w:bCs/>
          <w:iCs/>
          <w:lang w:eastAsia="x-none"/>
        </w:rPr>
        <w:t>Обществе</w:t>
      </w:r>
      <w:r w:rsidRPr="004A0271">
        <w:rPr>
          <w:bCs/>
          <w:iCs/>
          <w:lang w:val="x-none" w:eastAsia="x-none"/>
        </w:rPr>
        <w:t xml:space="preserve"> проводится </w:t>
      </w:r>
      <w:r>
        <w:rPr>
          <w:bCs/>
          <w:iCs/>
          <w:lang w:eastAsia="x-none"/>
        </w:rPr>
        <w:t>внутренний контроль (аудит)</w:t>
      </w:r>
      <w:r w:rsidRPr="004A0271">
        <w:rPr>
          <w:bCs/>
          <w:iCs/>
          <w:lang w:val="x-none" w:eastAsia="x-none"/>
        </w:rPr>
        <w:t xml:space="preserve"> соответствия процессов обработки </w:t>
      </w:r>
      <w:r>
        <w:rPr>
          <w:bCs/>
          <w:iCs/>
          <w:lang w:eastAsia="x-none"/>
        </w:rPr>
        <w:t>персональных данных требованиям законодательства Российской Федерации</w:t>
      </w:r>
      <w:r w:rsidRPr="004A0271">
        <w:rPr>
          <w:bCs/>
          <w:iCs/>
          <w:lang w:val="x-none" w:eastAsia="x-none"/>
        </w:rPr>
        <w:t xml:space="preserve">. </w:t>
      </w:r>
      <w:r>
        <w:rPr>
          <w:bCs/>
          <w:iCs/>
          <w:lang w:eastAsia="x-none"/>
        </w:rPr>
        <w:t>Контроль</w:t>
      </w:r>
      <w:r w:rsidRPr="004A0271">
        <w:rPr>
          <w:bCs/>
          <w:iCs/>
          <w:lang w:val="x-none" w:eastAsia="x-none"/>
        </w:rPr>
        <w:t xml:space="preserve"> проводится в случа</w:t>
      </w:r>
      <w:r>
        <w:rPr>
          <w:bCs/>
          <w:iCs/>
          <w:lang w:eastAsia="x-none"/>
        </w:rPr>
        <w:t>ях</w:t>
      </w:r>
      <w:r w:rsidRPr="004A0271">
        <w:rPr>
          <w:bCs/>
          <w:iCs/>
          <w:lang w:val="x-none" w:eastAsia="x-none"/>
        </w:rPr>
        <w:t>:</w:t>
      </w:r>
    </w:p>
    <w:p w14:paraId="21A909BF" w14:textId="77777777" w:rsidR="00B070A6" w:rsidRPr="004A0271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4A0271">
        <w:t xml:space="preserve">создания новых процессов обработки </w:t>
      </w:r>
      <w:r>
        <w:t xml:space="preserve">персональных данных </w:t>
      </w:r>
      <w:r w:rsidRPr="004A0271">
        <w:t>или внесения изменений в существующие процессы;</w:t>
      </w:r>
    </w:p>
    <w:p w14:paraId="6CE7A713" w14:textId="77777777" w:rsidR="00B070A6" w:rsidRPr="004A0271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4A0271">
        <w:t>создания новых ИСПДн или внесения изменений в существующие ИСПДн;</w:t>
      </w:r>
    </w:p>
    <w:p w14:paraId="0E0167B6" w14:textId="77777777" w:rsidR="00B070A6" w:rsidRPr="004A0271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4A0271">
        <w:t xml:space="preserve">изменения </w:t>
      </w:r>
      <w:r>
        <w:t>законодательства Российской Федерации</w:t>
      </w:r>
      <w:r w:rsidRPr="004A0271">
        <w:t>, затрагивающ</w:t>
      </w:r>
      <w:r>
        <w:t>его</w:t>
      </w:r>
      <w:r w:rsidRPr="004A0271">
        <w:t xml:space="preserve"> процессы обработки </w:t>
      </w:r>
      <w:r>
        <w:t>персональных данных</w:t>
      </w:r>
      <w:r w:rsidRPr="004A0271">
        <w:t xml:space="preserve"> в </w:t>
      </w:r>
      <w:r>
        <w:t>Обществе</w:t>
      </w:r>
      <w:r w:rsidRPr="004A0271">
        <w:t>;</w:t>
      </w:r>
    </w:p>
    <w:p w14:paraId="66F4627E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4A0271">
        <w:t xml:space="preserve">проведения </w:t>
      </w:r>
      <w:r>
        <w:t xml:space="preserve">ежегодных </w:t>
      </w:r>
      <w:r w:rsidRPr="004A0271">
        <w:t xml:space="preserve">внутренних контрольных мероприятий на предмет оценки соответствия процессов обработки </w:t>
      </w:r>
      <w:r>
        <w:t>персональных данных</w:t>
      </w:r>
      <w:r w:rsidRPr="004A0271">
        <w:t xml:space="preserve"> </w:t>
      </w:r>
      <w:r>
        <w:t>требованиям законодательства Российской Федерации</w:t>
      </w:r>
      <w:r w:rsidRPr="004A0271">
        <w:t>.</w:t>
      </w:r>
    </w:p>
    <w:p w14:paraId="48737083" w14:textId="77777777" w:rsidR="00B070A6" w:rsidRDefault="00B070A6" w:rsidP="00B070A6">
      <w:r>
        <w:br w:type="page"/>
      </w:r>
    </w:p>
    <w:p w14:paraId="0FB02B48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bookmarkStart w:id="28" w:name="_Toc420086018"/>
      <w:bookmarkStart w:id="29" w:name="_Hlk58319204"/>
      <w:r w:rsidRPr="00FE4374">
        <w:rPr>
          <w:rFonts w:eastAsia="Calibri"/>
          <w:b/>
          <w:sz w:val="22"/>
          <w:szCs w:val="22"/>
          <w:lang w:eastAsia="en-US"/>
        </w:rPr>
        <w:lastRenderedPageBreak/>
        <w:t xml:space="preserve">Приложение </w:t>
      </w:r>
      <w:r>
        <w:rPr>
          <w:rFonts w:eastAsia="Calibri"/>
          <w:b/>
          <w:sz w:val="22"/>
          <w:szCs w:val="22"/>
          <w:lang w:eastAsia="en-US"/>
        </w:rPr>
        <w:t>А</w:t>
      </w:r>
    </w:p>
    <w:p w14:paraId="74792CE3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Рекомендованная</w:t>
      </w:r>
      <w:r w:rsidRPr="00FE4374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ф</w:t>
      </w:r>
      <w:r w:rsidRPr="00FE4374">
        <w:rPr>
          <w:rFonts w:eastAsia="Calibri"/>
          <w:b/>
          <w:sz w:val="22"/>
          <w:szCs w:val="22"/>
          <w:lang w:eastAsia="en-US"/>
        </w:rPr>
        <w:t>орма</w:t>
      </w:r>
    </w:p>
    <w:p w14:paraId="67BC0875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E4374">
        <w:rPr>
          <w:rFonts w:eastAsia="Calibri"/>
          <w:b/>
          <w:sz w:val="22"/>
          <w:szCs w:val="22"/>
          <w:lang w:eastAsia="en-US"/>
        </w:rPr>
        <w:t>запроса субъекта персональных данных</w:t>
      </w:r>
    </w:p>
    <w:p w14:paraId="339D646B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E4374">
        <w:rPr>
          <w:rFonts w:eastAsia="Calibri"/>
          <w:b/>
          <w:sz w:val="22"/>
          <w:szCs w:val="22"/>
          <w:lang w:eastAsia="en-US"/>
        </w:rPr>
        <w:t>на получение информации, касающейся</w:t>
      </w:r>
    </w:p>
    <w:p w14:paraId="382236A3" w14:textId="77777777" w:rsidR="00B070A6" w:rsidRPr="00FE4374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E4374">
        <w:rPr>
          <w:rFonts w:eastAsia="Calibri"/>
          <w:b/>
          <w:sz w:val="22"/>
          <w:szCs w:val="22"/>
          <w:lang w:eastAsia="en-US"/>
        </w:rPr>
        <w:t>обработки его персональных данных</w:t>
      </w:r>
      <w:bookmarkEnd w:id="28"/>
    </w:p>
    <w:bookmarkEnd w:id="29"/>
    <w:p w14:paraId="1396D5EC" w14:textId="77777777" w:rsidR="00B070A6" w:rsidRPr="006E0748" w:rsidRDefault="00B070A6" w:rsidP="00B070A6">
      <w:pPr>
        <w:pStyle w:val="l5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1C9975E2" w14:textId="77777777" w:rsidR="00B070A6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ООО «Май-Брендс»</w:t>
      </w:r>
    </w:p>
    <w:p w14:paraId="464C2CF4" w14:textId="77777777" w:rsidR="00B070A6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r w:rsidRPr="00FA1277">
        <w:rPr>
          <w:sz w:val="20"/>
          <w:szCs w:val="20"/>
        </w:rPr>
        <w:t>141191, Московская область, город Фрязино, улица Озерная, д. 1а, стр.1, этаж 2, ком. 336</w:t>
      </w:r>
    </w:p>
    <w:p w14:paraId="73655BE9" w14:textId="77777777" w:rsidR="00B070A6" w:rsidRPr="00B233DA" w:rsidRDefault="00B070A6" w:rsidP="00B070A6">
      <w:pPr>
        <w:keepNext/>
        <w:keepLines/>
        <w:jc w:val="both"/>
        <w:rPr>
          <w:sz w:val="20"/>
          <w:szCs w:val="20"/>
        </w:rPr>
      </w:pPr>
    </w:p>
    <w:p w14:paraId="12840098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от_____________________________________</w:t>
      </w:r>
    </w:p>
    <w:p w14:paraId="6D177FF0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39940749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7EE840F9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2F119F46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(ФИО, номер основного документа, удостоверяющего личность субъекта или его законного представителя, сведения о дате выдачи указанного документа и выдавшем органе, номер договора, дата заключения договора)</w:t>
      </w:r>
    </w:p>
    <w:p w14:paraId="5217FBFF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</w:t>
      </w:r>
    </w:p>
    <w:p w14:paraId="7D2B4EFC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</w:t>
      </w:r>
    </w:p>
    <w:p w14:paraId="0182023A" w14:textId="77777777" w:rsidR="00B070A6" w:rsidRPr="006E0748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(адрес, контактные данные)</w:t>
      </w:r>
    </w:p>
    <w:p w14:paraId="739C151A" w14:textId="77777777" w:rsidR="00B070A6" w:rsidRPr="006E0748" w:rsidRDefault="00B070A6" w:rsidP="00B070A6">
      <w:pPr>
        <w:pStyle w:val="l1"/>
        <w:keepNext/>
        <w:ind w:left="5103"/>
        <w:rPr>
          <w:rFonts w:ascii="Times New Roman" w:hAnsi="Times New Roman" w:cs="Times New Roman"/>
          <w:sz w:val="20"/>
          <w:szCs w:val="20"/>
        </w:rPr>
      </w:pPr>
    </w:p>
    <w:p w14:paraId="45E282D4" w14:textId="77777777" w:rsidR="00B070A6" w:rsidRPr="006E0748" w:rsidRDefault="00B070A6" w:rsidP="00B070A6">
      <w:pPr>
        <w:pStyle w:val="l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748">
        <w:rPr>
          <w:rFonts w:ascii="Times New Roman" w:hAnsi="Times New Roman" w:cs="Times New Roman"/>
          <w:b/>
          <w:sz w:val="20"/>
          <w:szCs w:val="20"/>
        </w:rPr>
        <w:t>Запрос на получение информации, касающейся обработки персональных данных</w:t>
      </w:r>
    </w:p>
    <w:p w14:paraId="1DC1D21D" w14:textId="77777777" w:rsidR="00B070A6" w:rsidRPr="006E0748" w:rsidRDefault="00B070A6" w:rsidP="00B070A6">
      <w:pPr>
        <w:pStyle w:val="l7"/>
        <w:jc w:val="both"/>
        <w:rPr>
          <w:rFonts w:ascii="Times New Roman" w:hAnsi="Times New Roman"/>
          <w:lang w:val="ru-RU" w:eastAsia="ru-RU"/>
        </w:rPr>
      </w:pPr>
      <w:r w:rsidRPr="006E0748">
        <w:rPr>
          <w:rFonts w:ascii="Times New Roman" w:hAnsi="Times New Roman"/>
          <w:lang w:val="ru-RU" w:eastAsia="ru-RU"/>
        </w:rPr>
        <w:t xml:space="preserve">Прошу предоставить мне для ознакомления следующую информацию, касающуюся обработки моих персональных данных в </w:t>
      </w:r>
      <w:r>
        <w:rPr>
          <w:rFonts w:ascii="Times New Roman" w:hAnsi="Times New Roman"/>
          <w:lang w:val="ru-RU" w:eastAsia="ru-RU"/>
        </w:rPr>
        <w:t>ООО «Май-Брендс»</w:t>
      </w:r>
      <w:r w:rsidRPr="006E0748">
        <w:rPr>
          <w:rFonts w:ascii="Times New Roman" w:hAnsi="Times New Roman"/>
          <w:lang w:val="ru-RU" w:eastAsia="ru-RU"/>
        </w:rPr>
        <w:t xml:space="preserve"> (далее – </w:t>
      </w:r>
      <w:r>
        <w:rPr>
          <w:rFonts w:ascii="Times New Roman" w:hAnsi="Times New Roman"/>
          <w:lang w:val="ru-RU" w:eastAsia="ru-RU"/>
        </w:rPr>
        <w:t>Общество</w:t>
      </w:r>
      <w:r w:rsidRPr="006E0748">
        <w:rPr>
          <w:rFonts w:ascii="Times New Roman" w:hAnsi="Times New Roman"/>
          <w:lang w:val="ru-RU" w:eastAsia="ru-RU"/>
        </w:rPr>
        <w:t>):</w:t>
      </w:r>
    </w:p>
    <w:p w14:paraId="2FA666DF" w14:textId="77777777" w:rsidR="00B070A6" w:rsidRPr="006E0748" w:rsidRDefault="00B070A6" w:rsidP="00B070A6">
      <w:pPr>
        <w:pStyle w:val="l7"/>
        <w:jc w:val="both"/>
        <w:rPr>
          <w:rFonts w:ascii="Times New Roman" w:hAnsi="Times New Roman"/>
          <w:lang w:val="ru-RU" w:eastAsia="ru-RU"/>
        </w:rPr>
      </w:pPr>
      <w:r w:rsidRPr="006E0748">
        <w:rPr>
          <w:rFonts w:ascii="Times New Roman" w:hAnsi="Times New Roman"/>
          <w:lang w:val="ru-RU" w:eastAsia="ru-RU"/>
        </w:rPr>
        <w:t xml:space="preserve">Прошу предоставить мне для ознакомления следующую информацию, касающуюся обработки моих персональных данных в </w:t>
      </w:r>
      <w:r>
        <w:rPr>
          <w:rFonts w:ascii="Times New Roman" w:hAnsi="Times New Roman"/>
          <w:lang w:val="ru-RU" w:eastAsia="ru-RU"/>
        </w:rPr>
        <w:t>ООО «Май-Брендс»</w:t>
      </w:r>
      <w:r w:rsidRPr="006E0748">
        <w:rPr>
          <w:rFonts w:ascii="Times New Roman" w:hAnsi="Times New Roman"/>
          <w:lang w:val="ru-RU" w:eastAsia="ru-RU"/>
        </w:rPr>
        <w:t xml:space="preserve"> (далее – </w:t>
      </w:r>
      <w:r>
        <w:rPr>
          <w:rFonts w:ascii="Times New Roman" w:hAnsi="Times New Roman"/>
          <w:lang w:val="ru-RU" w:eastAsia="ru-RU"/>
        </w:rPr>
        <w:t>Общество</w:t>
      </w:r>
      <w:r w:rsidRPr="006E0748">
        <w:rPr>
          <w:rFonts w:ascii="Times New Roman" w:hAnsi="Times New Roman"/>
          <w:lang w:val="ru-RU" w:eastAsia="ru-RU"/>
        </w:rPr>
        <w:t>):</w:t>
      </w:r>
    </w:p>
    <w:p w14:paraId="1DC545AA" w14:textId="77777777" w:rsidR="00B070A6" w:rsidRPr="006E0748" w:rsidRDefault="00B070A6" w:rsidP="00B070A6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502D4" wp14:editId="5A8A4513">
                <wp:simplePos x="0" y="0"/>
                <wp:positionH relativeFrom="column">
                  <wp:posOffset>309880</wp:posOffset>
                </wp:positionH>
                <wp:positionV relativeFrom="paragraph">
                  <wp:posOffset>30480</wp:posOffset>
                </wp:positionV>
                <wp:extent cx="107950" cy="100330"/>
                <wp:effectExtent l="0" t="0" r="2540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845EEDF" id="Прямоугольник 15" o:spid="_x0000_s1026" style="position:absolute;margin-left:24.4pt;margin-top:2.4pt;width:8.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">
                <v:textbox style="mso-fit-shape-to-text:t"/>
              </v:rect>
            </w:pict>
          </mc:Fallback>
        </mc:AlternateContent>
      </w:r>
      <w:r w:rsidRPr="006E0748">
        <w:rPr>
          <w:rFonts w:ascii="Times New Roman" w:hAnsi="Times New Roman" w:cs="Times New Roman"/>
          <w:sz w:val="20"/>
          <w:szCs w:val="20"/>
        </w:rPr>
        <w:t xml:space="preserve">подтверждение факта обработки персональных данных </w:t>
      </w:r>
      <w:r>
        <w:rPr>
          <w:rFonts w:ascii="Times New Roman" w:hAnsi="Times New Roman" w:cs="Times New Roman"/>
          <w:sz w:val="20"/>
          <w:szCs w:val="20"/>
        </w:rPr>
        <w:t>Обществом</w:t>
      </w:r>
      <w:r w:rsidRPr="006E0748">
        <w:rPr>
          <w:rFonts w:ascii="Times New Roman" w:hAnsi="Times New Roman" w:cs="Times New Roman"/>
          <w:sz w:val="20"/>
          <w:szCs w:val="20"/>
        </w:rPr>
        <w:t>;</w:t>
      </w:r>
    </w:p>
    <w:p w14:paraId="340E5DA1" w14:textId="77777777" w:rsidR="00B070A6" w:rsidRPr="006E0748" w:rsidRDefault="00B070A6" w:rsidP="00B070A6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8BD60" wp14:editId="69D5CCB0">
                <wp:simplePos x="0" y="0"/>
                <wp:positionH relativeFrom="column">
                  <wp:posOffset>309880</wp:posOffset>
                </wp:positionH>
                <wp:positionV relativeFrom="paragraph">
                  <wp:posOffset>33655</wp:posOffset>
                </wp:positionV>
                <wp:extent cx="107950" cy="100330"/>
                <wp:effectExtent l="0" t="0" r="25400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8820C2D" id="Прямоугольник 14" o:spid="_x0000_s1026" style="position:absolute;margin-left:24.4pt;margin-top:2.65pt;width:8.5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">
                <v:textbox style="mso-fit-shape-to-text:t"/>
              </v:rect>
            </w:pict>
          </mc:Fallback>
        </mc:AlternateContent>
      </w:r>
      <w:r w:rsidRPr="006E0748">
        <w:rPr>
          <w:rFonts w:ascii="Times New Roman" w:hAnsi="Times New Roman" w:cs="Times New Roman"/>
          <w:sz w:val="20"/>
          <w:szCs w:val="20"/>
        </w:rPr>
        <w:t xml:space="preserve">правовые основания и цели обработки персональных данных; </w:t>
      </w:r>
    </w:p>
    <w:p w14:paraId="262ABF48" w14:textId="77777777" w:rsidR="00B070A6" w:rsidRPr="006E0748" w:rsidRDefault="00B070A6" w:rsidP="00B070A6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A5A59" wp14:editId="7008DD13">
                <wp:simplePos x="0" y="0"/>
                <wp:positionH relativeFrom="column">
                  <wp:posOffset>309880</wp:posOffset>
                </wp:positionH>
                <wp:positionV relativeFrom="paragraph">
                  <wp:posOffset>30480</wp:posOffset>
                </wp:positionV>
                <wp:extent cx="107950" cy="100330"/>
                <wp:effectExtent l="0" t="0" r="2540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9FC880A" id="Прямоугольник 13" o:spid="_x0000_s1026" style="position:absolute;margin-left:24.4pt;margin-top:2.4pt;width:8.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">
                <v:textbox style="mso-fit-shape-to-text:t"/>
              </v:rect>
            </w:pict>
          </mc:Fallback>
        </mc:AlternateContent>
      </w:r>
      <w:r w:rsidRPr="006E0748">
        <w:rPr>
          <w:rFonts w:ascii="Times New Roman" w:hAnsi="Times New Roman" w:cs="Times New Roman"/>
          <w:sz w:val="20"/>
          <w:szCs w:val="20"/>
        </w:rPr>
        <w:t xml:space="preserve">цели и применяемые </w:t>
      </w:r>
      <w:r>
        <w:rPr>
          <w:rFonts w:ascii="Times New Roman" w:hAnsi="Times New Roman" w:cs="Times New Roman"/>
          <w:sz w:val="20"/>
          <w:szCs w:val="20"/>
        </w:rPr>
        <w:t>Обществом</w:t>
      </w:r>
      <w:r w:rsidRPr="006E0748">
        <w:rPr>
          <w:rFonts w:ascii="Times New Roman" w:hAnsi="Times New Roman" w:cs="Times New Roman"/>
          <w:sz w:val="20"/>
          <w:szCs w:val="20"/>
        </w:rPr>
        <w:t xml:space="preserve"> способы обработки персональных данных; </w:t>
      </w:r>
    </w:p>
    <w:p w14:paraId="50F9062C" w14:textId="77777777" w:rsidR="00B070A6" w:rsidRPr="006E0748" w:rsidRDefault="00B070A6" w:rsidP="00B070A6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60C74" wp14:editId="2BE87D02">
                <wp:simplePos x="0" y="0"/>
                <wp:positionH relativeFrom="column">
                  <wp:posOffset>309880</wp:posOffset>
                </wp:positionH>
                <wp:positionV relativeFrom="paragraph">
                  <wp:posOffset>35560</wp:posOffset>
                </wp:positionV>
                <wp:extent cx="107950" cy="100330"/>
                <wp:effectExtent l="0" t="0" r="2540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342BB22" id="Прямоугольник 12" o:spid="_x0000_s1026" style="position:absolute;margin-left:24.4pt;margin-top:2.8pt;width:8.5pt;height: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">
                <v:textbox style="mso-fit-shape-to-text:t"/>
              </v:rect>
            </w:pict>
          </mc:Fallback>
        </mc:AlternateContent>
      </w:r>
      <w:r w:rsidRPr="006E0748">
        <w:rPr>
          <w:rFonts w:ascii="Times New Roman" w:hAnsi="Times New Roman" w:cs="Times New Roman"/>
          <w:sz w:val="20"/>
          <w:szCs w:val="20"/>
        </w:rPr>
        <w:t xml:space="preserve">наименование и место нахождения </w:t>
      </w:r>
      <w:r>
        <w:rPr>
          <w:rFonts w:ascii="Times New Roman" w:hAnsi="Times New Roman" w:cs="Times New Roman"/>
          <w:sz w:val="20"/>
          <w:szCs w:val="20"/>
        </w:rPr>
        <w:t>Общества</w:t>
      </w:r>
      <w:r w:rsidRPr="006E0748">
        <w:rPr>
          <w:rFonts w:ascii="Times New Roman" w:hAnsi="Times New Roman" w:cs="Times New Roman"/>
          <w:sz w:val="20"/>
          <w:szCs w:val="20"/>
        </w:rPr>
        <w:t xml:space="preserve">, сведения о лицах, которые имеют доступ к персональным данным или которым могут быть раскрыты персональные данные на основании договора с </w:t>
      </w:r>
      <w:r>
        <w:rPr>
          <w:rFonts w:ascii="Times New Roman" w:hAnsi="Times New Roman" w:cs="Times New Roman"/>
          <w:sz w:val="20"/>
          <w:szCs w:val="20"/>
        </w:rPr>
        <w:t>Обществом</w:t>
      </w:r>
      <w:r w:rsidRPr="006E0748">
        <w:rPr>
          <w:rFonts w:ascii="Times New Roman" w:hAnsi="Times New Roman" w:cs="Times New Roman"/>
          <w:sz w:val="20"/>
          <w:szCs w:val="20"/>
        </w:rPr>
        <w:t xml:space="preserve"> или на основании федерального закона;</w:t>
      </w:r>
    </w:p>
    <w:p w14:paraId="7C6E97BA" w14:textId="77777777" w:rsidR="00B070A6" w:rsidRPr="006E0748" w:rsidRDefault="00B070A6" w:rsidP="00B070A6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0786A" wp14:editId="3FE8474F">
                <wp:simplePos x="0" y="0"/>
                <wp:positionH relativeFrom="column">
                  <wp:posOffset>309880</wp:posOffset>
                </wp:positionH>
                <wp:positionV relativeFrom="paragraph">
                  <wp:posOffset>37465</wp:posOffset>
                </wp:positionV>
                <wp:extent cx="107950" cy="100330"/>
                <wp:effectExtent l="0" t="0" r="25400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519E3C2" id="Прямоугольник 11" o:spid="_x0000_s1026" style="position:absolute;margin-left:24.4pt;margin-top:2.95pt;width:8.5pt;height: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">
                <v:textbox style="mso-fit-shape-to-text:t"/>
              </v:rect>
            </w:pict>
          </mc:Fallback>
        </mc:AlternateContent>
      </w:r>
      <w:r w:rsidRPr="006E0748">
        <w:rPr>
          <w:rFonts w:ascii="Times New Roman" w:hAnsi="Times New Roman" w:cs="Times New Roman"/>
          <w:sz w:val="20"/>
          <w:szCs w:val="20"/>
        </w:rPr>
        <w:t xml:space="preserve">обрабатываемые персональные данные, источник их получения; </w:t>
      </w:r>
    </w:p>
    <w:p w14:paraId="39BFC14B" w14:textId="77777777" w:rsidR="00B070A6" w:rsidRPr="006E0748" w:rsidRDefault="00B070A6" w:rsidP="00B070A6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48282" wp14:editId="410F82C7">
                <wp:simplePos x="0" y="0"/>
                <wp:positionH relativeFrom="column">
                  <wp:posOffset>309880</wp:posOffset>
                </wp:positionH>
                <wp:positionV relativeFrom="paragraph">
                  <wp:posOffset>28575</wp:posOffset>
                </wp:positionV>
                <wp:extent cx="107950" cy="100330"/>
                <wp:effectExtent l="0" t="0" r="2540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4A0195E" id="Прямоугольник 10" o:spid="_x0000_s1026" style="position:absolute;margin-left:24.4pt;margin-top:2.25pt;width:8.5pt;height: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">
                <v:textbox style="mso-fit-shape-to-text:t"/>
              </v:rect>
            </w:pict>
          </mc:Fallback>
        </mc:AlternateContent>
      </w:r>
      <w:r w:rsidRPr="006E0748">
        <w:rPr>
          <w:rFonts w:ascii="Times New Roman" w:hAnsi="Times New Roman" w:cs="Times New Roman"/>
          <w:sz w:val="20"/>
          <w:szCs w:val="20"/>
        </w:rPr>
        <w:t xml:space="preserve">сроки обработки персональных данных, в том числе сроки их хранения; </w:t>
      </w:r>
    </w:p>
    <w:p w14:paraId="0C672481" w14:textId="77777777" w:rsidR="00B070A6" w:rsidRPr="006E0748" w:rsidRDefault="00B070A6" w:rsidP="00B070A6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8E610" wp14:editId="553E9827">
                <wp:simplePos x="0" y="0"/>
                <wp:positionH relativeFrom="column">
                  <wp:posOffset>309880</wp:posOffset>
                </wp:positionH>
                <wp:positionV relativeFrom="paragraph">
                  <wp:posOffset>29845</wp:posOffset>
                </wp:positionV>
                <wp:extent cx="107950" cy="100330"/>
                <wp:effectExtent l="0" t="0" r="2540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4ECD528" id="Прямоугольник 9" o:spid="_x0000_s1026" style="position:absolute;margin-left:24.4pt;margin-top:2.35pt;width:8.5pt;height: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">
                <v:textbox style="mso-fit-shape-to-text:t"/>
              </v:rect>
            </w:pict>
          </mc:Fallback>
        </mc:AlternateContent>
      </w:r>
      <w:r w:rsidRPr="006E0748">
        <w:rPr>
          <w:rFonts w:ascii="Times New Roman" w:hAnsi="Times New Roman" w:cs="Times New Roman"/>
          <w:sz w:val="20"/>
          <w:szCs w:val="20"/>
        </w:rPr>
        <w:t>порядок осуществления субъектом персональных данных прав, предусмотренных Федеральным законом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0748">
        <w:rPr>
          <w:rFonts w:ascii="Times New Roman" w:hAnsi="Times New Roman" w:cs="Times New Roman"/>
          <w:sz w:val="20"/>
          <w:szCs w:val="20"/>
        </w:rPr>
        <w:t>№152-ФЗ «О персональных данных»;</w:t>
      </w:r>
    </w:p>
    <w:p w14:paraId="6BF01C90" w14:textId="77777777" w:rsidR="00B070A6" w:rsidRPr="006E0748" w:rsidRDefault="00B070A6" w:rsidP="00B070A6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информацию об осуществленной или о предполагаемой трансграничной передаче персональных данных;</w:t>
      </w: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5FEDAD" wp14:editId="442DFA10">
                <wp:simplePos x="0" y="0"/>
                <wp:positionH relativeFrom="column">
                  <wp:posOffset>309880</wp:posOffset>
                </wp:positionH>
                <wp:positionV relativeFrom="paragraph">
                  <wp:posOffset>39370</wp:posOffset>
                </wp:positionV>
                <wp:extent cx="107950" cy="100330"/>
                <wp:effectExtent l="0" t="0" r="2540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48F6B1F" id="Прямоугольник 8" o:spid="_x0000_s1026" style="position:absolute;margin-left:24.4pt;margin-top:3.1pt;width:8.5pt;height: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">
                <v:textbox style="mso-fit-shape-to-text:t"/>
              </v:rect>
            </w:pict>
          </mc:Fallback>
        </mc:AlternateContent>
      </w:r>
    </w:p>
    <w:p w14:paraId="7584A6E3" w14:textId="77777777" w:rsidR="00B070A6" w:rsidRDefault="00B070A6" w:rsidP="00B070A6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F0716" wp14:editId="311FB793">
                <wp:simplePos x="0" y="0"/>
                <wp:positionH relativeFrom="column">
                  <wp:posOffset>309880</wp:posOffset>
                </wp:positionH>
                <wp:positionV relativeFrom="paragraph">
                  <wp:posOffset>31115</wp:posOffset>
                </wp:positionV>
                <wp:extent cx="107950" cy="100330"/>
                <wp:effectExtent l="0" t="0" r="25400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87C5673" id="Прямоугольник 7" o:spid="_x0000_s1026" style="position:absolute;margin-left:24.4pt;margin-top:2.45pt;width:8.5pt;height: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">
                <v:textbox style="mso-fit-shape-to-text:t"/>
              </v:rect>
            </w:pict>
          </mc:Fallback>
        </mc:AlternateContent>
      </w:r>
      <w:r w:rsidRPr="006E0748">
        <w:rPr>
          <w:rFonts w:ascii="Times New Roman" w:hAnsi="Times New Roman" w:cs="Times New Roman"/>
          <w:sz w:val="20"/>
          <w:szCs w:val="20"/>
        </w:rPr>
        <w:t xml:space="preserve">наименование или фамилию, имя, отчество и адрес лица, осуществляющего обработку персональных данных по поручению </w:t>
      </w:r>
      <w:r>
        <w:rPr>
          <w:rFonts w:ascii="Times New Roman" w:hAnsi="Times New Roman" w:cs="Times New Roman"/>
          <w:sz w:val="20"/>
          <w:szCs w:val="20"/>
        </w:rPr>
        <w:t>Общества</w:t>
      </w:r>
      <w:r w:rsidRPr="006E0748">
        <w:rPr>
          <w:rFonts w:ascii="Times New Roman" w:hAnsi="Times New Roman" w:cs="Times New Roman"/>
          <w:sz w:val="20"/>
          <w:szCs w:val="20"/>
        </w:rPr>
        <w:t>, если обработка поручена или будет поручена такому лицу.</w:t>
      </w:r>
    </w:p>
    <w:p w14:paraId="7D0345ED" w14:textId="77777777" w:rsidR="00B070A6" w:rsidRDefault="00B070A6" w:rsidP="00B070A6">
      <w:pPr>
        <w:pStyle w:val="l3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D2616A" wp14:editId="29EFDF46">
                <wp:simplePos x="0" y="0"/>
                <wp:positionH relativeFrom="column">
                  <wp:posOffset>308610</wp:posOffset>
                </wp:positionH>
                <wp:positionV relativeFrom="paragraph">
                  <wp:posOffset>28830</wp:posOffset>
                </wp:positionV>
                <wp:extent cx="107950" cy="100330"/>
                <wp:effectExtent l="0" t="0" r="25400" b="13970"/>
                <wp:wrapNone/>
                <wp:docPr id="1958578971" name="Прямоугольник 1958578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D39097B" id="Прямоугольник 1958578971" o:spid="_x0000_s1026" style="position:absolute;margin-left:24.3pt;margin-top:2.25pt;width:8.5pt;height: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">
                <v:textbox style="mso-fit-shape-to-text:t"/>
              </v:rect>
            </w:pict>
          </mc:Fallback>
        </mc:AlternateContent>
      </w:r>
      <w:r w:rsidRPr="004750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информацию о способах исполнения оператором обязанностей, установленных </w:t>
      </w:r>
      <w:r w:rsidRPr="00E87FC5">
        <w:rPr>
          <w:rFonts w:ascii="Times New Roman" w:hAnsi="Times New Roman" w:cs="Times New Roman"/>
          <w:sz w:val="20"/>
          <w:szCs w:val="20"/>
          <w:shd w:val="clear" w:color="auto" w:fill="FFFFFF"/>
        </w:rPr>
        <w:t>статьей 18.1</w:t>
      </w:r>
      <w:r w:rsidRPr="004750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настоящего Федерального закона</w:t>
      </w:r>
    </w:p>
    <w:p w14:paraId="019E91DB" w14:textId="77777777" w:rsidR="00B070A6" w:rsidRDefault="00B070A6" w:rsidP="00B070A6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554A02" wp14:editId="4D0516CD">
                <wp:simplePos x="0" y="0"/>
                <wp:positionH relativeFrom="column">
                  <wp:posOffset>302227</wp:posOffset>
                </wp:positionH>
                <wp:positionV relativeFrom="paragraph">
                  <wp:posOffset>29466</wp:posOffset>
                </wp:positionV>
                <wp:extent cx="107950" cy="100330"/>
                <wp:effectExtent l="0" t="0" r="25400" b="13970"/>
                <wp:wrapNone/>
                <wp:docPr id="600351387" name="Прямоугольник 60035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8BC9198" id="Прямоугольник 600351387" o:spid="_x0000_s1026" style="position:absolute;margin-left:23.8pt;margin-top:2.3pt;width:8.5pt;height: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">
                <v:textbox style="mso-fit-shape-to-text:t"/>
              </v:rect>
            </w:pict>
          </mc:Fallback>
        </mc:AlternateContent>
      </w:r>
      <w:r w:rsidRPr="00E87FC5">
        <w:rPr>
          <w:rFonts w:ascii="Times New Roman" w:hAnsi="Times New Roman" w:cs="Times New Roman"/>
          <w:sz w:val="20"/>
          <w:szCs w:val="20"/>
        </w:rPr>
        <w:t>иные сведения, предусмотренные законодательством Российской Федерации: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</w:t>
      </w:r>
    </w:p>
    <w:p w14:paraId="3B4E42AB" w14:textId="77777777" w:rsidR="00B070A6" w:rsidRDefault="00B070A6" w:rsidP="00B070A6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4460783B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</w:p>
    <w:p w14:paraId="43F15A22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__________________</w:t>
      </w:r>
    </w:p>
    <w:p w14:paraId="1D1B9701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(дата)</w:t>
      </w:r>
    </w:p>
    <w:p w14:paraId="467CD43C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_____________/_______________</w:t>
      </w:r>
    </w:p>
    <w:p w14:paraId="3DE6D797" w14:textId="77777777" w:rsidR="00B070A6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(подпись/расшифровка подписи)</w:t>
      </w:r>
    </w:p>
    <w:p w14:paraId="5BE994DE" w14:textId="77777777" w:rsidR="00B070A6" w:rsidRDefault="00B070A6" w:rsidP="00B070A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B0100C3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</w:p>
    <w:p w14:paraId="6086F2D5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bookmarkStart w:id="30" w:name="_Toc420086019"/>
      <w:r>
        <w:rPr>
          <w:rFonts w:eastAsia="Calibri"/>
          <w:b/>
          <w:sz w:val="22"/>
          <w:szCs w:val="22"/>
          <w:lang w:eastAsia="en-US"/>
        </w:rPr>
        <w:t>Приложение Б</w:t>
      </w:r>
    </w:p>
    <w:p w14:paraId="341EC5D9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5762C">
        <w:rPr>
          <w:rFonts w:eastAsia="Calibri"/>
          <w:b/>
          <w:sz w:val="22"/>
          <w:szCs w:val="22"/>
          <w:lang w:eastAsia="en-US"/>
        </w:rPr>
        <w:t xml:space="preserve">Рекомендованная </w:t>
      </w:r>
      <w:r>
        <w:rPr>
          <w:rFonts w:eastAsia="Calibri"/>
          <w:b/>
          <w:sz w:val="22"/>
          <w:szCs w:val="22"/>
          <w:lang w:eastAsia="en-US"/>
        </w:rPr>
        <w:t>ф</w:t>
      </w:r>
      <w:r w:rsidRPr="00F5762C">
        <w:rPr>
          <w:rFonts w:eastAsia="Calibri"/>
          <w:b/>
          <w:sz w:val="22"/>
          <w:szCs w:val="22"/>
          <w:lang w:eastAsia="en-US"/>
        </w:rPr>
        <w:t>орма заявления</w:t>
      </w:r>
    </w:p>
    <w:p w14:paraId="1B98E1F6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5762C">
        <w:rPr>
          <w:rFonts w:eastAsia="Calibri"/>
          <w:b/>
          <w:sz w:val="22"/>
          <w:szCs w:val="22"/>
          <w:lang w:eastAsia="en-US"/>
        </w:rPr>
        <w:t>субъекта персональных данных на уточнение</w:t>
      </w:r>
    </w:p>
    <w:p w14:paraId="532162D2" w14:textId="77777777" w:rsidR="00B070A6" w:rsidRPr="00F5762C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5762C">
        <w:rPr>
          <w:rFonts w:eastAsia="Calibri"/>
          <w:b/>
          <w:sz w:val="22"/>
          <w:szCs w:val="22"/>
          <w:lang w:eastAsia="en-US"/>
        </w:rPr>
        <w:t>его персональных данных</w:t>
      </w:r>
      <w:bookmarkEnd w:id="30"/>
    </w:p>
    <w:p w14:paraId="42D904EE" w14:textId="77777777" w:rsidR="00B070A6" w:rsidRPr="006E0748" w:rsidRDefault="00B070A6" w:rsidP="00B070A6">
      <w:pPr>
        <w:pStyle w:val="l5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1A9EF4DB" w14:textId="77777777" w:rsidR="00B070A6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ООО «Май-Брендс»</w:t>
      </w:r>
    </w:p>
    <w:p w14:paraId="5F243998" w14:textId="77777777" w:rsidR="00B070A6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r w:rsidRPr="00FA1277">
        <w:rPr>
          <w:sz w:val="20"/>
          <w:szCs w:val="20"/>
        </w:rPr>
        <w:t>141191, Московская область, город Фрязино, улица Озерная, д. 1а, стр.1, этаж 2, ком. 336</w:t>
      </w:r>
    </w:p>
    <w:p w14:paraId="0BC2535D" w14:textId="77777777" w:rsidR="00B070A6" w:rsidRPr="00B233DA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3904D3C7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от_____________________________________</w:t>
      </w:r>
    </w:p>
    <w:p w14:paraId="093D4D97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0FD65A99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2D5E50A9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16493C43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(ФИО, номер основного документа, удостоверяющего личность субъекта или его законного представителя, сведения о дате выдачи указанного документа и выдавшем органе, номер договора, дата заключения договора)</w:t>
      </w:r>
    </w:p>
    <w:p w14:paraId="12999A27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</w:t>
      </w:r>
    </w:p>
    <w:p w14:paraId="29BB8C68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</w:t>
      </w:r>
    </w:p>
    <w:p w14:paraId="1B063B23" w14:textId="77777777" w:rsidR="00B070A6" w:rsidRPr="006E0748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(адрес, контактные данные)</w:t>
      </w:r>
    </w:p>
    <w:p w14:paraId="591780E2" w14:textId="77777777" w:rsidR="00B070A6" w:rsidRPr="006E0748" w:rsidRDefault="00B070A6" w:rsidP="00B070A6">
      <w:pPr>
        <w:pStyle w:val="l"/>
        <w:rPr>
          <w:rFonts w:ascii="Times New Roman" w:hAnsi="Times New Roman" w:cs="Times New Roman"/>
          <w:b/>
          <w:sz w:val="20"/>
          <w:szCs w:val="20"/>
        </w:rPr>
      </w:pPr>
    </w:p>
    <w:p w14:paraId="75B84FC4" w14:textId="77777777" w:rsidR="00B070A6" w:rsidRPr="006E0748" w:rsidRDefault="00B070A6" w:rsidP="00B070A6">
      <w:pPr>
        <w:pStyle w:val="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748">
        <w:rPr>
          <w:rFonts w:ascii="Times New Roman" w:hAnsi="Times New Roman" w:cs="Times New Roman"/>
          <w:b/>
          <w:sz w:val="20"/>
          <w:szCs w:val="20"/>
        </w:rPr>
        <w:t>Заявление на уточнение персональных данных</w:t>
      </w:r>
    </w:p>
    <w:p w14:paraId="3AD90119" w14:textId="77777777" w:rsidR="00B070A6" w:rsidRPr="006E0748" w:rsidRDefault="00B070A6" w:rsidP="00B070A6">
      <w:pPr>
        <w:pStyle w:val="l7"/>
        <w:jc w:val="both"/>
        <w:rPr>
          <w:rFonts w:ascii="Times New Roman" w:hAnsi="Times New Roman"/>
          <w:lang w:val="ru-RU" w:eastAsia="ru-RU"/>
        </w:rPr>
      </w:pPr>
      <w:r w:rsidRPr="006E0748">
        <w:rPr>
          <w:rFonts w:ascii="Times New Roman" w:hAnsi="Times New Roman"/>
          <w:lang w:val="ru-RU" w:eastAsia="ru-RU"/>
        </w:rPr>
        <w:t xml:space="preserve">Прошу уточнить мои персональные данные, обрабатываемые в </w:t>
      </w:r>
      <w:r>
        <w:rPr>
          <w:rFonts w:ascii="Times New Roman" w:hAnsi="Times New Roman"/>
          <w:lang w:val="ru-RU" w:eastAsia="ru-RU"/>
        </w:rPr>
        <w:t>ООО «Май-Брендс»</w:t>
      </w:r>
      <w:r w:rsidRPr="006E0748">
        <w:rPr>
          <w:rFonts w:ascii="Times New Roman" w:hAnsi="Times New Roman"/>
          <w:lang w:val="ru-RU" w:eastAsia="ru-RU"/>
        </w:rPr>
        <w:t>, в связи с обработкой следующих неточных или неактуальных сведений:</w:t>
      </w:r>
    </w:p>
    <w:p w14:paraId="320BEF54" w14:textId="77777777" w:rsidR="00B070A6" w:rsidRPr="006E0748" w:rsidRDefault="00B070A6" w:rsidP="00B070A6">
      <w:pPr>
        <w:pStyle w:val="l1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0748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14:paraId="0EE93BCA" w14:textId="77777777" w:rsidR="00B070A6" w:rsidRPr="006E0748" w:rsidRDefault="00B070A6" w:rsidP="00B070A6">
      <w:pPr>
        <w:pStyle w:val="l1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 xml:space="preserve"> (перечислить)</w:t>
      </w:r>
    </w:p>
    <w:p w14:paraId="24A778CB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</w:p>
    <w:p w14:paraId="47D1D75E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__________________</w:t>
      </w:r>
    </w:p>
    <w:p w14:paraId="583FFFE6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(дата)</w:t>
      </w:r>
    </w:p>
    <w:p w14:paraId="2A48F0B9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_____________/_______________</w:t>
      </w:r>
    </w:p>
    <w:p w14:paraId="4B47BEB3" w14:textId="77777777" w:rsidR="00B070A6" w:rsidRPr="006E0748" w:rsidRDefault="00B070A6" w:rsidP="00B070A6">
      <w:pPr>
        <w:pStyle w:val="l"/>
        <w:ind w:left="6096" w:firstLine="0"/>
        <w:rPr>
          <w:rFonts w:ascii="Times New Roman" w:hAnsi="Times New Roman" w:cs="Times New Roman"/>
          <w:lang w:eastAsia="x-none"/>
        </w:rPr>
      </w:pPr>
      <w:r w:rsidRPr="006E0748">
        <w:rPr>
          <w:rFonts w:ascii="Times New Roman" w:hAnsi="Times New Roman" w:cs="Times New Roman"/>
          <w:sz w:val="20"/>
          <w:szCs w:val="20"/>
        </w:rPr>
        <w:t>(подпись/расшифровка подписи)</w:t>
      </w:r>
    </w:p>
    <w:p w14:paraId="1A6BBC89" w14:textId="77777777" w:rsidR="00B070A6" w:rsidRDefault="00B070A6" w:rsidP="00B070A6">
      <w:pPr>
        <w:rPr>
          <w:rFonts w:eastAsia="Calibri"/>
          <w:b/>
          <w:sz w:val="22"/>
          <w:szCs w:val="22"/>
          <w:lang w:eastAsia="en-US"/>
        </w:rPr>
      </w:pPr>
      <w:bookmarkStart w:id="31" w:name="_Toc420086020"/>
      <w:r>
        <w:rPr>
          <w:rFonts w:eastAsia="Calibri"/>
          <w:b/>
          <w:sz w:val="22"/>
          <w:szCs w:val="22"/>
          <w:lang w:eastAsia="en-US"/>
        </w:rPr>
        <w:br w:type="page"/>
      </w:r>
    </w:p>
    <w:p w14:paraId="322C8FA3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5762C">
        <w:rPr>
          <w:rFonts w:eastAsia="Calibri"/>
          <w:b/>
          <w:sz w:val="22"/>
          <w:szCs w:val="22"/>
          <w:lang w:eastAsia="en-US"/>
        </w:rPr>
        <w:lastRenderedPageBreak/>
        <w:t>П</w:t>
      </w:r>
      <w:r>
        <w:rPr>
          <w:rFonts w:eastAsia="Calibri"/>
          <w:b/>
          <w:sz w:val="22"/>
          <w:szCs w:val="22"/>
          <w:lang w:eastAsia="en-US"/>
        </w:rPr>
        <w:t>риложение В</w:t>
      </w:r>
    </w:p>
    <w:p w14:paraId="728F3F12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Рекомендованная</w:t>
      </w:r>
      <w:r w:rsidRPr="00F5762C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ф</w:t>
      </w:r>
      <w:r w:rsidRPr="00F5762C">
        <w:rPr>
          <w:rFonts w:eastAsia="Calibri"/>
          <w:b/>
          <w:sz w:val="22"/>
          <w:szCs w:val="22"/>
          <w:lang w:eastAsia="en-US"/>
        </w:rPr>
        <w:t>орма заявления</w:t>
      </w:r>
    </w:p>
    <w:p w14:paraId="7C739417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5762C">
        <w:rPr>
          <w:rFonts w:eastAsia="Calibri"/>
          <w:b/>
          <w:sz w:val="22"/>
          <w:szCs w:val="22"/>
          <w:lang w:eastAsia="en-US"/>
        </w:rPr>
        <w:t>субъекта персональных данных на прекращение</w:t>
      </w:r>
    </w:p>
    <w:p w14:paraId="79052E9D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5762C">
        <w:rPr>
          <w:rFonts w:eastAsia="Calibri"/>
          <w:b/>
          <w:sz w:val="22"/>
          <w:szCs w:val="22"/>
          <w:lang w:eastAsia="en-US"/>
        </w:rPr>
        <w:t>обработки персональных данных</w:t>
      </w:r>
    </w:p>
    <w:p w14:paraId="56DA2B67" w14:textId="77777777" w:rsidR="00B070A6" w:rsidRPr="00F5762C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5762C">
        <w:rPr>
          <w:rFonts w:eastAsia="Calibri"/>
          <w:b/>
          <w:sz w:val="22"/>
          <w:szCs w:val="22"/>
          <w:lang w:eastAsia="en-US"/>
        </w:rPr>
        <w:t xml:space="preserve">в целях </w:t>
      </w:r>
      <w:bookmarkEnd w:id="31"/>
      <w:r>
        <w:rPr>
          <w:rFonts w:eastAsia="Calibri"/>
          <w:b/>
          <w:sz w:val="22"/>
          <w:szCs w:val="22"/>
          <w:lang w:eastAsia="en-US"/>
        </w:rPr>
        <w:t>направления электронных рассылок</w:t>
      </w:r>
    </w:p>
    <w:p w14:paraId="0ABFFDB1" w14:textId="77777777" w:rsidR="00B070A6" w:rsidRPr="006E0748" w:rsidRDefault="00B070A6" w:rsidP="00B070A6">
      <w:pPr>
        <w:pStyle w:val="l5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027418AA" w14:textId="77777777" w:rsidR="00B070A6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32" w:name="_Hlk58248593"/>
      <w:r>
        <w:rPr>
          <w:rFonts w:ascii="Times New Roman" w:hAnsi="Times New Roman" w:cs="Times New Roman"/>
          <w:b/>
          <w:sz w:val="20"/>
          <w:szCs w:val="20"/>
        </w:rPr>
        <w:t>ООО «Май-Брендс»</w:t>
      </w:r>
    </w:p>
    <w:p w14:paraId="3AE2EF6D" w14:textId="77777777" w:rsidR="00B070A6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bookmarkEnd w:id="32"/>
      <w:r w:rsidRPr="004A04B8">
        <w:rPr>
          <w:sz w:val="20"/>
          <w:szCs w:val="20"/>
        </w:rPr>
        <w:t>141191, Московская область, город Фрязино, улица Озерная, д. 1а, стр.1, этаж 2, ком. 336</w:t>
      </w:r>
    </w:p>
    <w:p w14:paraId="2F07EEE2" w14:textId="77777777" w:rsidR="00B070A6" w:rsidRPr="00B233DA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5E642D1D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от_____________________________________</w:t>
      </w:r>
    </w:p>
    <w:p w14:paraId="4423A9A5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272FFF4D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7761F713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04508666" w14:textId="77777777" w:rsidR="00B070A6" w:rsidRPr="006E0748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(адрес</w:t>
      </w:r>
      <w:r>
        <w:rPr>
          <w:rFonts w:ascii="Times New Roman" w:hAnsi="Times New Roman" w:cs="Times New Roman"/>
          <w:sz w:val="20"/>
          <w:szCs w:val="20"/>
        </w:rPr>
        <w:t xml:space="preserve"> электронной почты</w:t>
      </w:r>
      <w:r w:rsidRPr="006E0748">
        <w:rPr>
          <w:rFonts w:ascii="Times New Roman" w:hAnsi="Times New Roman" w:cs="Times New Roman"/>
          <w:sz w:val="20"/>
          <w:szCs w:val="20"/>
        </w:rPr>
        <w:t>, контактны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6E074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телефон</w:t>
      </w:r>
      <w:r w:rsidRPr="006E0748">
        <w:rPr>
          <w:rFonts w:ascii="Times New Roman" w:hAnsi="Times New Roman" w:cs="Times New Roman"/>
          <w:sz w:val="20"/>
          <w:szCs w:val="20"/>
        </w:rPr>
        <w:t>)</w:t>
      </w:r>
    </w:p>
    <w:p w14:paraId="20409926" w14:textId="77777777" w:rsidR="00B070A6" w:rsidRPr="006E0748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69401314" w14:textId="77777777" w:rsidR="00B070A6" w:rsidRPr="006E0748" w:rsidRDefault="00B070A6" w:rsidP="00B070A6">
      <w:pPr>
        <w:pStyle w:val="l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748">
        <w:rPr>
          <w:rFonts w:ascii="Times New Roman" w:hAnsi="Times New Roman" w:cs="Times New Roman"/>
          <w:b/>
          <w:sz w:val="20"/>
          <w:szCs w:val="20"/>
        </w:rPr>
        <w:t xml:space="preserve">Заявление на прекращение обработки персональных данных </w:t>
      </w:r>
      <w:r w:rsidRPr="006E0748">
        <w:rPr>
          <w:rFonts w:ascii="Times New Roman" w:hAnsi="Times New Roman" w:cs="Times New Roman"/>
          <w:b/>
          <w:sz w:val="20"/>
          <w:szCs w:val="20"/>
        </w:rPr>
        <w:br/>
        <w:t xml:space="preserve">в целях </w:t>
      </w:r>
      <w:r>
        <w:rPr>
          <w:rFonts w:ascii="Times New Roman" w:hAnsi="Times New Roman" w:cs="Times New Roman"/>
          <w:b/>
          <w:sz w:val="20"/>
          <w:szCs w:val="20"/>
        </w:rPr>
        <w:t>направления электронных рассылок информационного и рекламного характера</w:t>
      </w:r>
    </w:p>
    <w:p w14:paraId="5A28E305" w14:textId="77777777" w:rsidR="00B070A6" w:rsidRDefault="00B070A6" w:rsidP="00B070A6">
      <w:pPr>
        <w:pStyle w:val="l7"/>
        <w:jc w:val="both"/>
        <w:rPr>
          <w:rFonts w:ascii="Times New Roman" w:hAnsi="Times New Roman"/>
          <w:lang w:val="ru-RU" w:eastAsia="ru-RU"/>
        </w:rPr>
      </w:pPr>
    </w:p>
    <w:p w14:paraId="6D9A2136" w14:textId="77777777" w:rsidR="00B070A6" w:rsidRPr="006E0748" w:rsidRDefault="00B070A6" w:rsidP="00B070A6">
      <w:pPr>
        <w:pStyle w:val="l7"/>
        <w:jc w:val="both"/>
        <w:rPr>
          <w:rFonts w:ascii="Times New Roman" w:hAnsi="Times New Roman"/>
          <w:lang w:val="ru-RU" w:eastAsia="ru-RU"/>
        </w:rPr>
      </w:pPr>
      <w:r w:rsidRPr="006E0748">
        <w:rPr>
          <w:rFonts w:ascii="Times New Roman" w:hAnsi="Times New Roman"/>
          <w:lang w:val="ru-RU" w:eastAsia="ru-RU"/>
        </w:rPr>
        <w:t>Прошу прекратить обработку моих персональных данных в целях</w:t>
      </w:r>
      <w:r>
        <w:rPr>
          <w:rFonts w:ascii="Times New Roman" w:hAnsi="Times New Roman"/>
          <w:lang w:val="ru-RU" w:eastAsia="ru-RU"/>
        </w:rPr>
        <w:t xml:space="preserve"> направления электронных рассылок (на электронную почту и /или на номер мобильного телефона)</w:t>
      </w:r>
    </w:p>
    <w:p w14:paraId="4CF9121F" w14:textId="77777777" w:rsidR="00B070A6" w:rsidRPr="006E0748" w:rsidRDefault="00B070A6" w:rsidP="00B070A6">
      <w:pPr>
        <w:pStyle w:val="l1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0748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14:paraId="0A3912B2" w14:textId="77777777" w:rsidR="00B070A6" w:rsidRPr="006E0748" w:rsidRDefault="00B070A6" w:rsidP="00B070A6">
      <w:pPr>
        <w:pStyle w:val="l1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указать, какие данные исключить из обработки</w:t>
      </w:r>
      <w:r w:rsidRPr="006E0748">
        <w:rPr>
          <w:rFonts w:ascii="Times New Roman" w:hAnsi="Times New Roman" w:cs="Times New Roman"/>
          <w:sz w:val="20"/>
          <w:szCs w:val="20"/>
        </w:rPr>
        <w:t>)</w:t>
      </w:r>
    </w:p>
    <w:p w14:paraId="4A8EEB90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</w:p>
    <w:p w14:paraId="67EFD64A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__________________</w:t>
      </w:r>
    </w:p>
    <w:p w14:paraId="76FCD30F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(дата)</w:t>
      </w:r>
    </w:p>
    <w:p w14:paraId="5C39E228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_____________/_______________</w:t>
      </w:r>
    </w:p>
    <w:p w14:paraId="33A5EE2D" w14:textId="77777777" w:rsidR="00B070A6" w:rsidRPr="006E0748" w:rsidRDefault="00B070A6" w:rsidP="00B070A6">
      <w:pPr>
        <w:pStyle w:val="l"/>
        <w:ind w:left="6096" w:firstLine="0"/>
        <w:rPr>
          <w:rFonts w:ascii="Times New Roman" w:hAnsi="Times New Roman" w:cs="Times New Roman"/>
          <w:lang w:eastAsia="x-none"/>
        </w:rPr>
      </w:pPr>
      <w:r w:rsidRPr="006E0748">
        <w:rPr>
          <w:rFonts w:ascii="Times New Roman" w:hAnsi="Times New Roman" w:cs="Times New Roman"/>
          <w:sz w:val="20"/>
          <w:szCs w:val="20"/>
        </w:rPr>
        <w:t>(подпись/расшифровка подписи)</w:t>
      </w:r>
    </w:p>
    <w:p w14:paraId="7FAEFF6C" w14:textId="77777777" w:rsidR="00B070A6" w:rsidRDefault="00B070A6" w:rsidP="00B070A6">
      <w:pPr>
        <w:rPr>
          <w:rFonts w:eastAsia="Calibri"/>
          <w:b/>
          <w:sz w:val="22"/>
          <w:szCs w:val="22"/>
          <w:lang w:eastAsia="en-US"/>
        </w:rPr>
      </w:pPr>
      <w:bookmarkStart w:id="33" w:name="_Toc420086022"/>
      <w:r>
        <w:rPr>
          <w:rFonts w:eastAsia="Calibri"/>
          <w:b/>
          <w:sz w:val="22"/>
          <w:szCs w:val="22"/>
          <w:lang w:eastAsia="en-US"/>
        </w:rPr>
        <w:br w:type="page"/>
      </w:r>
    </w:p>
    <w:p w14:paraId="7789D295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54C1A">
        <w:rPr>
          <w:rFonts w:eastAsia="Calibri"/>
          <w:b/>
          <w:sz w:val="22"/>
          <w:szCs w:val="22"/>
          <w:lang w:eastAsia="en-US"/>
        </w:rPr>
        <w:lastRenderedPageBreak/>
        <w:t>П</w:t>
      </w:r>
      <w:r>
        <w:rPr>
          <w:rFonts w:eastAsia="Calibri"/>
          <w:b/>
          <w:sz w:val="22"/>
          <w:szCs w:val="22"/>
          <w:lang w:eastAsia="en-US"/>
        </w:rPr>
        <w:t>риложение</w:t>
      </w:r>
      <w:r w:rsidRPr="00454C1A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Г</w:t>
      </w:r>
    </w:p>
    <w:p w14:paraId="7D60A42C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Рекомендованная ф</w:t>
      </w:r>
      <w:r w:rsidRPr="00454C1A">
        <w:rPr>
          <w:rFonts w:eastAsia="Calibri"/>
          <w:b/>
          <w:sz w:val="22"/>
          <w:szCs w:val="22"/>
          <w:lang w:eastAsia="en-US"/>
        </w:rPr>
        <w:t>орма заявления</w:t>
      </w:r>
    </w:p>
    <w:p w14:paraId="7F872A89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54C1A">
        <w:rPr>
          <w:rFonts w:eastAsia="Calibri"/>
          <w:b/>
          <w:sz w:val="22"/>
          <w:szCs w:val="22"/>
          <w:lang w:eastAsia="en-US"/>
        </w:rPr>
        <w:t>на отзыв согласия субъекта</w:t>
      </w:r>
    </w:p>
    <w:p w14:paraId="7F77C207" w14:textId="77777777" w:rsidR="00B070A6" w:rsidRPr="00454C1A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54C1A">
        <w:rPr>
          <w:rFonts w:eastAsia="Calibri"/>
          <w:b/>
          <w:sz w:val="22"/>
          <w:szCs w:val="22"/>
          <w:lang w:eastAsia="en-US"/>
        </w:rPr>
        <w:t>на обработку персональных данных</w:t>
      </w:r>
      <w:bookmarkEnd w:id="33"/>
    </w:p>
    <w:p w14:paraId="305B74EA" w14:textId="77777777" w:rsidR="00B070A6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FA0FDEA" w14:textId="77777777" w:rsidR="00B070A6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ООО «Май-Брендс»</w:t>
      </w:r>
    </w:p>
    <w:p w14:paraId="1E39C9BC" w14:textId="77777777" w:rsidR="00B070A6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r w:rsidRPr="004A04B8">
        <w:rPr>
          <w:sz w:val="20"/>
          <w:szCs w:val="20"/>
        </w:rPr>
        <w:t>141191, Московская область, город Фрязино, улица Озерная, д. 1а, стр.1, этаж 2, ком. 336</w:t>
      </w:r>
    </w:p>
    <w:p w14:paraId="29FCEEF7" w14:textId="77777777" w:rsidR="00B070A6" w:rsidRPr="00B233DA" w:rsidRDefault="00B070A6" w:rsidP="00B070A6">
      <w:pPr>
        <w:keepNext/>
        <w:keepLines/>
        <w:ind w:left="5103"/>
        <w:jc w:val="both"/>
        <w:rPr>
          <w:sz w:val="20"/>
          <w:szCs w:val="20"/>
        </w:rPr>
      </w:pPr>
    </w:p>
    <w:p w14:paraId="67684003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от_____________________________________</w:t>
      </w:r>
    </w:p>
    <w:p w14:paraId="256C9B78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5294FF0B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39092888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2F64B396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(ФИО, номер основного документа, удостоверяющего личность субъекта или его законного представителя, сведения о дате выдачи указанного документа и выдавшем органе, номер договора, дата заключения договора)</w:t>
      </w:r>
    </w:p>
    <w:p w14:paraId="454A5496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</w:t>
      </w:r>
    </w:p>
    <w:p w14:paraId="4F9BE930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</w:t>
      </w:r>
    </w:p>
    <w:p w14:paraId="2B4DC974" w14:textId="77777777" w:rsidR="00B070A6" w:rsidRPr="006E0748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(адрес, контактные данные)</w:t>
      </w:r>
    </w:p>
    <w:p w14:paraId="62363A02" w14:textId="77777777" w:rsidR="00B070A6" w:rsidRPr="006E0748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555C5AE2" w14:textId="77777777" w:rsidR="00B070A6" w:rsidRPr="006E0748" w:rsidRDefault="00B070A6" w:rsidP="00B070A6">
      <w:pPr>
        <w:pStyle w:val="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748">
        <w:rPr>
          <w:rFonts w:ascii="Times New Roman" w:hAnsi="Times New Roman" w:cs="Times New Roman"/>
          <w:b/>
          <w:sz w:val="20"/>
          <w:szCs w:val="20"/>
        </w:rPr>
        <w:t>Заявление на отзыв согласия на обработку персональных данных</w:t>
      </w:r>
    </w:p>
    <w:p w14:paraId="5317691E" w14:textId="77777777" w:rsidR="00B070A6" w:rsidRPr="006E0748" w:rsidRDefault="00B070A6" w:rsidP="00B070A6">
      <w:pPr>
        <w:pStyle w:val="l1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</w:rPr>
        <w:t xml:space="preserve">Прошу прекратить обработку моих персональных данных в связи с: </w:t>
      </w:r>
      <w:r w:rsidRPr="006E0748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0748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14:paraId="442875A5" w14:textId="77777777" w:rsidR="00B070A6" w:rsidRPr="006E0748" w:rsidRDefault="00B070A6" w:rsidP="00B070A6">
      <w:pPr>
        <w:pStyle w:val="l1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 xml:space="preserve"> (описать причину</w:t>
      </w:r>
      <w:r>
        <w:rPr>
          <w:rFonts w:ascii="Times New Roman" w:hAnsi="Times New Roman" w:cs="Times New Roman"/>
          <w:sz w:val="20"/>
          <w:szCs w:val="20"/>
        </w:rPr>
        <w:t xml:space="preserve"> отзыва</w:t>
      </w:r>
      <w:r w:rsidRPr="006E0748">
        <w:rPr>
          <w:rFonts w:ascii="Times New Roman" w:hAnsi="Times New Roman" w:cs="Times New Roman"/>
          <w:sz w:val="20"/>
          <w:szCs w:val="20"/>
        </w:rPr>
        <w:t>)</w:t>
      </w:r>
    </w:p>
    <w:p w14:paraId="5F361B4C" w14:textId="77777777" w:rsidR="00B070A6" w:rsidRPr="006E0748" w:rsidRDefault="00B070A6" w:rsidP="00B070A6">
      <w:pPr>
        <w:pStyle w:val="l5"/>
        <w:jc w:val="both"/>
        <w:rPr>
          <w:rFonts w:ascii="Times New Roman" w:hAnsi="Times New Roman" w:cs="Times New Roman"/>
          <w:sz w:val="20"/>
          <w:szCs w:val="20"/>
        </w:rPr>
      </w:pPr>
    </w:p>
    <w:p w14:paraId="39C22314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__________________</w:t>
      </w:r>
    </w:p>
    <w:p w14:paraId="67C88264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(дата)</w:t>
      </w:r>
    </w:p>
    <w:p w14:paraId="123F2526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_____________/_______________</w:t>
      </w:r>
    </w:p>
    <w:p w14:paraId="1B80EF16" w14:textId="77777777" w:rsidR="00B070A6" w:rsidRPr="006E0748" w:rsidRDefault="00B070A6" w:rsidP="00B070A6">
      <w:pPr>
        <w:pStyle w:val="l"/>
        <w:ind w:left="6096" w:firstLine="0"/>
        <w:rPr>
          <w:rFonts w:ascii="Times New Roman" w:hAnsi="Times New Roman" w:cs="Times New Roman"/>
          <w:lang w:eastAsia="x-none"/>
        </w:rPr>
      </w:pPr>
      <w:r w:rsidRPr="006E0748">
        <w:rPr>
          <w:rFonts w:ascii="Times New Roman" w:hAnsi="Times New Roman" w:cs="Times New Roman"/>
          <w:sz w:val="20"/>
          <w:szCs w:val="20"/>
        </w:rPr>
        <w:t>(подпись/расшифровка подписи)</w:t>
      </w:r>
    </w:p>
    <w:p w14:paraId="3C60CF06" w14:textId="77777777" w:rsidR="00B070A6" w:rsidRDefault="00B070A6" w:rsidP="00B070A6">
      <w:pPr>
        <w:rPr>
          <w:rFonts w:eastAsia="Calibri"/>
          <w:b/>
          <w:sz w:val="22"/>
          <w:szCs w:val="22"/>
          <w:lang w:eastAsia="en-US"/>
        </w:rPr>
      </w:pPr>
      <w:bookmarkStart w:id="34" w:name="_Toc420086023"/>
      <w:r>
        <w:rPr>
          <w:rFonts w:eastAsia="Calibri"/>
          <w:b/>
          <w:sz w:val="22"/>
          <w:szCs w:val="22"/>
          <w:lang w:eastAsia="en-US"/>
        </w:rPr>
        <w:br w:type="page"/>
      </w:r>
    </w:p>
    <w:p w14:paraId="68F2DD36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54C1A">
        <w:rPr>
          <w:rFonts w:eastAsia="Calibri"/>
          <w:b/>
          <w:sz w:val="22"/>
          <w:szCs w:val="22"/>
          <w:lang w:eastAsia="en-US"/>
        </w:rPr>
        <w:lastRenderedPageBreak/>
        <w:t>П</w:t>
      </w:r>
      <w:r>
        <w:rPr>
          <w:rFonts w:eastAsia="Calibri"/>
          <w:b/>
          <w:sz w:val="22"/>
          <w:szCs w:val="22"/>
          <w:lang w:eastAsia="en-US"/>
        </w:rPr>
        <w:t>риложение</w:t>
      </w:r>
      <w:r w:rsidRPr="00454C1A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Д</w:t>
      </w:r>
    </w:p>
    <w:p w14:paraId="481D5E1F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54C1A">
        <w:rPr>
          <w:rFonts w:eastAsia="Calibri"/>
          <w:b/>
          <w:sz w:val="22"/>
          <w:szCs w:val="22"/>
          <w:lang w:eastAsia="en-US"/>
        </w:rPr>
        <w:t>Р</w:t>
      </w:r>
      <w:r>
        <w:rPr>
          <w:rFonts w:eastAsia="Calibri"/>
          <w:b/>
          <w:sz w:val="22"/>
          <w:szCs w:val="22"/>
          <w:lang w:eastAsia="en-US"/>
        </w:rPr>
        <w:t>екомендованная ф</w:t>
      </w:r>
      <w:r w:rsidRPr="00454C1A">
        <w:rPr>
          <w:rFonts w:eastAsia="Calibri"/>
          <w:b/>
          <w:sz w:val="22"/>
          <w:szCs w:val="22"/>
          <w:lang w:eastAsia="en-US"/>
        </w:rPr>
        <w:t>орма запроса субъекта</w:t>
      </w:r>
    </w:p>
    <w:p w14:paraId="29B0AE9E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54C1A">
        <w:rPr>
          <w:rFonts w:eastAsia="Calibri"/>
          <w:b/>
          <w:sz w:val="22"/>
          <w:szCs w:val="22"/>
          <w:lang w:eastAsia="en-US"/>
        </w:rPr>
        <w:t>на уничтожение по причине</w:t>
      </w:r>
      <w:r>
        <w:rPr>
          <w:rFonts w:eastAsia="Calibri"/>
          <w:b/>
          <w:sz w:val="22"/>
          <w:szCs w:val="22"/>
          <w:lang w:eastAsia="en-US"/>
        </w:rPr>
        <w:t xml:space="preserve"> неправомерной обработки,</w:t>
      </w:r>
    </w:p>
    <w:p w14:paraId="7A27B7B1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54C1A">
        <w:rPr>
          <w:rFonts w:eastAsia="Calibri"/>
          <w:b/>
          <w:sz w:val="22"/>
          <w:szCs w:val="22"/>
          <w:lang w:eastAsia="en-US"/>
        </w:rPr>
        <w:t>незаконно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454C1A">
        <w:rPr>
          <w:rFonts w:eastAsia="Calibri"/>
          <w:b/>
          <w:sz w:val="22"/>
          <w:szCs w:val="22"/>
          <w:lang w:eastAsia="en-US"/>
        </w:rPr>
        <w:t>полученных или избыточных</w:t>
      </w:r>
    </w:p>
    <w:p w14:paraId="60BEE867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54C1A">
        <w:rPr>
          <w:rFonts w:eastAsia="Calibri"/>
          <w:b/>
          <w:sz w:val="22"/>
          <w:szCs w:val="22"/>
          <w:lang w:eastAsia="en-US"/>
        </w:rPr>
        <w:t>по отношению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454C1A">
        <w:rPr>
          <w:rFonts w:eastAsia="Calibri"/>
          <w:b/>
          <w:sz w:val="22"/>
          <w:szCs w:val="22"/>
          <w:lang w:eastAsia="en-US"/>
        </w:rPr>
        <w:t>к заявленной цели</w:t>
      </w:r>
    </w:p>
    <w:p w14:paraId="16E68EDD" w14:textId="77777777" w:rsidR="00B070A6" w:rsidRPr="00454C1A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54C1A">
        <w:rPr>
          <w:rFonts w:eastAsia="Calibri"/>
          <w:b/>
          <w:sz w:val="22"/>
          <w:szCs w:val="22"/>
          <w:lang w:eastAsia="en-US"/>
        </w:rPr>
        <w:t>обработки персональных данных</w:t>
      </w:r>
      <w:bookmarkEnd w:id="34"/>
    </w:p>
    <w:p w14:paraId="260366CA" w14:textId="77777777" w:rsidR="00B070A6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8B1731" w14:textId="77777777" w:rsidR="00B070A6" w:rsidRPr="00454C1A" w:rsidRDefault="00B070A6" w:rsidP="00B070A6">
      <w:pPr>
        <w:keepNext/>
        <w:keepLines/>
        <w:ind w:left="5103"/>
        <w:jc w:val="both"/>
        <w:rPr>
          <w:b/>
          <w:sz w:val="20"/>
          <w:szCs w:val="20"/>
        </w:rPr>
      </w:pPr>
      <w:r w:rsidRPr="00454C1A">
        <w:rPr>
          <w:b/>
          <w:sz w:val="20"/>
          <w:szCs w:val="20"/>
        </w:rPr>
        <w:t>ООО «Май-</w:t>
      </w:r>
      <w:r>
        <w:rPr>
          <w:b/>
          <w:sz w:val="20"/>
          <w:szCs w:val="20"/>
        </w:rPr>
        <w:t>Брендс</w:t>
      </w:r>
      <w:r w:rsidRPr="00454C1A">
        <w:rPr>
          <w:b/>
          <w:sz w:val="20"/>
          <w:szCs w:val="20"/>
        </w:rPr>
        <w:t>»</w:t>
      </w:r>
    </w:p>
    <w:p w14:paraId="52059B66" w14:textId="77777777" w:rsidR="00B070A6" w:rsidRPr="00454C1A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454C1A">
        <w:rPr>
          <w:sz w:val="20"/>
          <w:szCs w:val="20"/>
        </w:rPr>
        <w:t xml:space="preserve">Адрес: </w:t>
      </w:r>
      <w:r w:rsidRPr="004A04B8">
        <w:rPr>
          <w:sz w:val="20"/>
          <w:szCs w:val="20"/>
        </w:rPr>
        <w:t>141191, Московская область, город Фрязино, улица Озерная, д. 1а, стр.1, этаж 2, ком. 336</w:t>
      </w:r>
    </w:p>
    <w:p w14:paraId="3C2787C6" w14:textId="77777777" w:rsidR="00B070A6" w:rsidRPr="00B233DA" w:rsidRDefault="00B070A6" w:rsidP="00B070A6">
      <w:pPr>
        <w:keepNext/>
        <w:keepLines/>
        <w:ind w:left="5103"/>
        <w:jc w:val="both"/>
        <w:rPr>
          <w:sz w:val="20"/>
          <w:szCs w:val="20"/>
        </w:rPr>
      </w:pPr>
    </w:p>
    <w:p w14:paraId="53908A19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от_____________________________________</w:t>
      </w:r>
    </w:p>
    <w:p w14:paraId="6B0ED2BF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32B7D848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51F11567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28CEE2B1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(ФИО, номер основного документа, удостоверяющего личность субъекта или его законного представителя, сведения о дате выдачи указанного документа и выдавшем органе, номер договора, дата заключения договора)</w:t>
      </w:r>
    </w:p>
    <w:p w14:paraId="23DB64B6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</w:t>
      </w:r>
    </w:p>
    <w:p w14:paraId="32B36DBD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</w:t>
      </w:r>
    </w:p>
    <w:p w14:paraId="2885BA69" w14:textId="77777777" w:rsidR="00B070A6" w:rsidRPr="006E0748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(адрес, контактные данные)</w:t>
      </w:r>
    </w:p>
    <w:p w14:paraId="2D4D2450" w14:textId="77777777" w:rsidR="00B070A6" w:rsidRPr="006E0748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0376E68F" w14:textId="77777777" w:rsidR="00B070A6" w:rsidRPr="006E0748" w:rsidRDefault="00B070A6" w:rsidP="00B070A6">
      <w:pPr>
        <w:pStyle w:val="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748">
        <w:rPr>
          <w:rFonts w:ascii="Times New Roman" w:hAnsi="Times New Roman" w:cs="Times New Roman"/>
          <w:b/>
          <w:sz w:val="20"/>
          <w:szCs w:val="20"/>
        </w:rPr>
        <w:t>Запрос на уничтожение персональных данных</w:t>
      </w:r>
    </w:p>
    <w:p w14:paraId="0377B918" w14:textId="77777777" w:rsidR="00B070A6" w:rsidRPr="006E0748" w:rsidRDefault="00B070A6" w:rsidP="00B070A6">
      <w:pPr>
        <w:pStyle w:val="l1"/>
        <w:jc w:val="both"/>
        <w:rPr>
          <w:rFonts w:ascii="Times New Roman" w:hAnsi="Times New Roman" w:cs="Times New Roman"/>
          <w:sz w:val="20"/>
        </w:rPr>
      </w:pPr>
      <w:r w:rsidRPr="006E0748">
        <w:rPr>
          <w:rFonts w:ascii="Times New Roman" w:hAnsi="Times New Roman" w:cs="Times New Roman"/>
          <w:sz w:val="20"/>
        </w:rPr>
        <w:t xml:space="preserve">Прошу уничтожить мои персональные данные, обрабатываемые в </w:t>
      </w:r>
      <w:r>
        <w:rPr>
          <w:rFonts w:ascii="Times New Roman" w:hAnsi="Times New Roman" w:cs="Times New Roman"/>
          <w:sz w:val="20"/>
        </w:rPr>
        <w:t>ООО «Май-Брендс»</w:t>
      </w:r>
      <w:r w:rsidRPr="006E0748">
        <w:rPr>
          <w:rFonts w:ascii="Times New Roman" w:hAnsi="Times New Roman" w:cs="Times New Roman"/>
          <w:sz w:val="20"/>
        </w:rPr>
        <w:t>, в связи с выявлением следующих неправомерных действий:</w:t>
      </w:r>
    </w:p>
    <w:p w14:paraId="23048997" w14:textId="77777777" w:rsidR="00B070A6" w:rsidRPr="006E0748" w:rsidRDefault="00B070A6" w:rsidP="00B070A6">
      <w:pPr>
        <w:pStyle w:val="l1"/>
        <w:tabs>
          <w:tab w:val="left" w:pos="6804"/>
          <w:tab w:val="left" w:pos="6946"/>
          <w:tab w:val="left" w:pos="907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0748">
        <w:rPr>
          <w:rFonts w:ascii="Times New Roman" w:hAnsi="Times New Roman" w:cs="Times New Roman"/>
          <w:sz w:val="20"/>
          <w:szCs w:val="20"/>
        </w:rPr>
        <w:t>______________</w:t>
      </w:r>
    </w:p>
    <w:p w14:paraId="001F1E5B" w14:textId="77777777" w:rsidR="00B070A6" w:rsidRPr="006E0748" w:rsidRDefault="00B070A6" w:rsidP="00B070A6">
      <w:pPr>
        <w:pStyle w:val="l1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указать факты неправомерной обработки, </w:t>
      </w:r>
      <w:r w:rsidRPr="006E0748">
        <w:rPr>
          <w:rFonts w:ascii="Times New Roman" w:hAnsi="Times New Roman" w:cs="Times New Roman"/>
          <w:sz w:val="20"/>
          <w:szCs w:val="20"/>
        </w:rPr>
        <w:t>перечислить</w:t>
      </w:r>
      <w:r>
        <w:rPr>
          <w:rFonts w:ascii="Times New Roman" w:hAnsi="Times New Roman" w:cs="Times New Roman"/>
          <w:sz w:val="20"/>
          <w:szCs w:val="20"/>
        </w:rPr>
        <w:t xml:space="preserve"> персональные данные</w:t>
      </w:r>
      <w:r w:rsidRPr="006E0748">
        <w:rPr>
          <w:rFonts w:ascii="Times New Roman" w:hAnsi="Times New Roman" w:cs="Times New Roman"/>
          <w:sz w:val="20"/>
          <w:szCs w:val="20"/>
        </w:rPr>
        <w:t>)</w:t>
      </w:r>
    </w:p>
    <w:p w14:paraId="44DC3AE3" w14:textId="77777777" w:rsidR="00B070A6" w:rsidRPr="006E0748" w:rsidRDefault="00B070A6" w:rsidP="00B070A6">
      <w:pPr>
        <w:pStyle w:val="l5"/>
        <w:jc w:val="both"/>
        <w:rPr>
          <w:rFonts w:ascii="Times New Roman" w:hAnsi="Times New Roman" w:cs="Times New Roman"/>
          <w:sz w:val="20"/>
          <w:szCs w:val="20"/>
        </w:rPr>
      </w:pPr>
    </w:p>
    <w:p w14:paraId="4FCBE84A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__________________</w:t>
      </w:r>
    </w:p>
    <w:p w14:paraId="5C9B2E3B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(дата)</w:t>
      </w:r>
    </w:p>
    <w:p w14:paraId="484974FC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_____________/_______________</w:t>
      </w:r>
    </w:p>
    <w:p w14:paraId="4519C26F" w14:textId="77777777" w:rsidR="00B070A6" w:rsidRPr="006E0748" w:rsidRDefault="00B070A6" w:rsidP="00B070A6">
      <w:pPr>
        <w:pStyle w:val="l"/>
        <w:ind w:left="6096" w:firstLine="0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(подпись/расшифровка подписи)</w:t>
      </w:r>
    </w:p>
    <w:p w14:paraId="36BE87F9" w14:textId="15F32E3E" w:rsidR="007077BC" w:rsidRDefault="007077BC" w:rsidP="00B070A6">
      <w:pPr>
        <w:autoSpaceDE w:val="0"/>
        <w:autoSpaceDN w:val="0"/>
        <w:ind w:left="800" w:hanging="800"/>
        <w:jc w:val="center"/>
      </w:pPr>
    </w:p>
    <w:sectPr w:rsidR="007077BC" w:rsidSect="00101013">
      <w:headerReference w:type="default" r:id="rId15"/>
      <w:footerReference w:type="default" r:id="rId16"/>
      <w:footerReference w:type="first" r:id="rId17"/>
      <w:pgSz w:w="11907" w:h="16840" w:code="9"/>
      <w:pgMar w:top="1078" w:right="567" w:bottom="567" w:left="1134" w:header="709" w:footer="340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6C1C" w14:textId="77777777" w:rsidR="00242609" w:rsidRDefault="00242609">
      <w:r>
        <w:separator/>
      </w:r>
    </w:p>
  </w:endnote>
  <w:endnote w:type="continuationSeparator" w:id="0">
    <w:p w14:paraId="03D4E1CA" w14:textId="77777777" w:rsidR="00242609" w:rsidRDefault="0024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5F97" w14:textId="77777777" w:rsidR="0045054F" w:rsidRPr="00542F3C" w:rsidRDefault="0045054F" w:rsidP="00542F3C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196"/>
    </w:tblGrid>
    <w:tr w:rsidR="0045054F" w14:paraId="47D65F99" w14:textId="77777777" w:rsidTr="007D0D21">
      <w:tc>
        <w:tcPr>
          <w:tcW w:w="10308" w:type="dxa"/>
          <w:tcBorders>
            <w:top w:val="single" w:sz="4" w:space="0" w:color="auto"/>
          </w:tcBorders>
          <w:shd w:val="clear" w:color="auto" w:fill="auto"/>
        </w:tcPr>
        <w:p w14:paraId="47D65F98" w14:textId="77777777" w:rsidR="0045054F" w:rsidRPr="007D0D21" w:rsidRDefault="0045054F" w:rsidP="007D0D21">
          <w:pPr>
            <w:jc w:val="center"/>
            <w:rPr>
              <w:b/>
              <w:i/>
              <w:color w:val="000000"/>
              <w:sz w:val="16"/>
              <w:szCs w:val="16"/>
            </w:rPr>
          </w:pPr>
          <w:r w:rsidRPr="007D0D21">
            <w:rPr>
              <w:sz w:val="16"/>
              <w:szCs w:val="16"/>
            </w:rPr>
            <w:t>Эта информация содержит коммерческую тайну Компании «Май». Ее несанкционированное использование влечет за собой административную и  уголовную ответственность.</w:t>
          </w:r>
        </w:p>
      </w:tc>
    </w:tr>
  </w:tbl>
  <w:p w14:paraId="47D65F9A" w14:textId="77777777" w:rsidR="0045054F" w:rsidRDefault="004505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E4EA" w14:textId="77777777" w:rsidR="00242609" w:rsidRDefault="00242609">
      <w:r>
        <w:separator/>
      </w:r>
    </w:p>
  </w:footnote>
  <w:footnote w:type="continuationSeparator" w:id="0">
    <w:p w14:paraId="3A4DEA96" w14:textId="77777777" w:rsidR="00242609" w:rsidRDefault="00242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5F7A" w14:textId="6D0CF3BA" w:rsidR="0045054F" w:rsidRDefault="004505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708D3"/>
    <w:multiLevelType w:val="multilevel"/>
    <w:tmpl w:val="A6A8EC26"/>
    <w:lvl w:ilvl="0">
      <w:start w:val="1"/>
      <w:numFmt w:val="decimal"/>
      <w:suff w:val="space"/>
      <w:lvlText w:val="%1."/>
      <w:lvlJc w:val="left"/>
      <w:pPr>
        <w:ind w:left="10605" w:hanging="54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45"/>
        </w:tabs>
        <w:ind w:left="10545" w:hanging="48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785"/>
        </w:tabs>
        <w:ind w:left="1078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785"/>
        </w:tabs>
        <w:ind w:left="1078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785"/>
        </w:tabs>
        <w:ind w:left="10785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145"/>
        </w:tabs>
        <w:ind w:left="11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145"/>
        </w:tabs>
        <w:ind w:left="1114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05"/>
        </w:tabs>
        <w:ind w:left="11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505"/>
        </w:tabs>
        <w:ind w:left="11505" w:hanging="1440"/>
      </w:pPr>
      <w:rPr>
        <w:rFonts w:cs="Times New Roman" w:hint="default"/>
      </w:rPr>
    </w:lvl>
  </w:abstractNum>
  <w:abstractNum w:abstractNumId="1" w15:restartNumberingAfterBreak="0">
    <w:nsid w:val="24A33A20"/>
    <w:multiLevelType w:val="hybridMultilevel"/>
    <w:tmpl w:val="3FB0C340"/>
    <w:lvl w:ilvl="0" w:tplc="CF5A350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C45FB"/>
    <w:multiLevelType w:val="multilevel"/>
    <w:tmpl w:val="CE16CD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29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B726ED5"/>
    <w:multiLevelType w:val="hybridMultilevel"/>
    <w:tmpl w:val="B5565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A5554"/>
    <w:multiLevelType w:val="hybridMultilevel"/>
    <w:tmpl w:val="8DB0F9F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36534D52"/>
    <w:multiLevelType w:val="multilevel"/>
    <w:tmpl w:val="F0F47B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29" w:hanging="42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C000BD2"/>
    <w:multiLevelType w:val="hybridMultilevel"/>
    <w:tmpl w:val="1E562C92"/>
    <w:lvl w:ilvl="0" w:tplc="B85673D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3C0B3E1E"/>
    <w:multiLevelType w:val="hybridMultilevel"/>
    <w:tmpl w:val="722C9A2E"/>
    <w:lvl w:ilvl="0" w:tplc="CF5A350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648C5"/>
    <w:multiLevelType w:val="multilevel"/>
    <w:tmpl w:val="EC7E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0256EB"/>
    <w:multiLevelType w:val="hybridMultilevel"/>
    <w:tmpl w:val="9266DC9E"/>
    <w:lvl w:ilvl="0" w:tplc="C8805D12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077831"/>
    <w:multiLevelType w:val="multilevel"/>
    <w:tmpl w:val="88989892"/>
    <w:lvl w:ilvl="0">
      <w:start w:val="1"/>
      <w:numFmt w:val="decimal"/>
      <w:pStyle w:val="11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10"/>
      <w:isLgl/>
      <w:lvlText w:val="%1.%2."/>
      <w:lvlJc w:val="left"/>
      <w:pPr>
        <w:ind w:left="1129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635160F5"/>
    <w:multiLevelType w:val="hybridMultilevel"/>
    <w:tmpl w:val="6E7877B2"/>
    <w:lvl w:ilvl="0" w:tplc="508C813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4150F"/>
    <w:multiLevelType w:val="hybridMultilevel"/>
    <w:tmpl w:val="26607524"/>
    <w:lvl w:ilvl="0" w:tplc="CF5A350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94435"/>
    <w:multiLevelType w:val="hybridMultilevel"/>
    <w:tmpl w:val="C106B89A"/>
    <w:lvl w:ilvl="0" w:tplc="CF5A350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27309"/>
    <w:multiLevelType w:val="multilevel"/>
    <w:tmpl w:val="CFDC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D23CC5"/>
    <w:multiLevelType w:val="hybridMultilevel"/>
    <w:tmpl w:val="153AA0E2"/>
    <w:lvl w:ilvl="0" w:tplc="CF5A350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4"/>
  </w:num>
  <w:num w:numId="7">
    <w:abstractNumId w:val="6"/>
  </w:num>
  <w:num w:numId="8">
    <w:abstractNumId w:val="10"/>
  </w:num>
  <w:num w:numId="9">
    <w:abstractNumId w:val="9"/>
  </w:num>
  <w:num w:numId="10">
    <w:abstractNumId w:val="1"/>
  </w:num>
  <w:num w:numId="11">
    <w:abstractNumId w:val="15"/>
  </w:num>
  <w:num w:numId="12">
    <w:abstractNumId w:val="13"/>
  </w:num>
  <w:num w:numId="13">
    <w:abstractNumId w:val="12"/>
  </w:num>
  <w:num w:numId="14">
    <w:abstractNumId w:val="7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1C"/>
    <w:rsid w:val="00000C52"/>
    <w:rsid w:val="00000DC0"/>
    <w:rsid w:val="0000296F"/>
    <w:rsid w:val="00004BD2"/>
    <w:rsid w:val="00006281"/>
    <w:rsid w:val="000064CA"/>
    <w:rsid w:val="00007AC1"/>
    <w:rsid w:val="000168CD"/>
    <w:rsid w:val="00020232"/>
    <w:rsid w:val="000222B0"/>
    <w:rsid w:val="000234C1"/>
    <w:rsid w:val="0002386E"/>
    <w:rsid w:val="00023EAD"/>
    <w:rsid w:val="00024384"/>
    <w:rsid w:val="000268E8"/>
    <w:rsid w:val="00033572"/>
    <w:rsid w:val="00036070"/>
    <w:rsid w:val="000415E2"/>
    <w:rsid w:val="0004493A"/>
    <w:rsid w:val="00044C45"/>
    <w:rsid w:val="00044FAE"/>
    <w:rsid w:val="00046EA8"/>
    <w:rsid w:val="00054A12"/>
    <w:rsid w:val="00054F4F"/>
    <w:rsid w:val="00056861"/>
    <w:rsid w:val="0006021D"/>
    <w:rsid w:val="00063839"/>
    <w:rsid w:val="0006456A"/>
    <w:rsid w:val="000658DD"/>
    <w:rsid w:val="00073CCD"/>
    <w:rsid w:val="00081537"/>
    <w:rsid w:val="000815E3"/>
    <w:rsid w:val="00084E73"/>
    <w:rsid w:val="0008763B"/>
    <w:rsid w:val="000A2271"/>
    <w:rsid w:val="000A29D7"/>
    <w:rsid w:val="000A5EE3"/>
    <w:rsid w:val="000A7AC0"/>
    <w:rsid w:val="000B0EBD"/>
    <w:rsid w:val="000B2312"/>
    <w:rsid w:val="000C0E7E"/>
    <w:rsid w:val="000D181C"/>
    <w:rsid w:val="000D1A48"/>
    <w:rsid w:val="000D1FFA"/>
    <w:rsid w:val="000D59EC"/>
    <w:rsid w:val="000E1037"/>
    <w:rsid w:val="000E1D75"/>
    <w:rsid w:val="000E2178"/>
    <w:rsid w:val="000E319E"/>
    <w:rsid w:val="000E62A5"/>
    <w:rsid w:val="000F113C"/>
    <w:rsid w:val="000F150E"/>
    <w:rsid w:val="000F1E8C"/>
    <w:rsid w:val="000F4DF4"/>
    <w:rsid w:val="00101013"/>
    <w:rsid w:val="00102152"/>
    <w:rsid w:val="0010367D"/>
    <w:rsid w:val="00105B61"/>
    <w:rsid w:val="00111B2C"/>
    <w:rsid w:val="00111C51"/>
    <w:rsid w:val="0012145A"/>
    <w:rsid w:val="001265E6"/>
    <w:rsid w:val="00127748"/>
    <w:rsid w:val="00136A58"/>
    <w:rsid w:val="0013791D"/>
    <w:rsid w:val="00142C96"/>
    <w:rsid w:val="00146A12"/>
    <w:rsid w:val="00146C34"/>
    <w:rsid w:val="001500F5"/>
    <w:rsid w:val="00151C6A"/>
    <w:rsid w:val="00155E24"/>
    <w:rsid w:val="00160884"/>
    <w:rsid w:val="0016375B"/>
    <w:rsid w:val="00167489"/>
    <w:rsid w:val="00171F0F"/>
    <w:rsid w:val="001734DF"/>
    <w:rsid w:val="001805F7"/>
    <w:rsid w:val="001946A1"/>
    <w:rsid w:val="00195841"/>
    <w:rsid w:val="001A3C32"/>
    <w:rsid w:val="001B3E5A"/>
    <w:rsid w:val="001B4A14"/>
    <w:rsid w:val="001C385B"/>
    <w:rsid w:val="001C668C"/>
    <w:rsid w:val="001D004F"/>
    <w:rsid w:val="001D1EA3"/>
    <w:rsid w:val="001D22CB"/>
    <w:rsid w:val="001E52FC"/>
    <w:rsid w:val="001E72CB"/>
    <w:rsid w:val="001F02FC"/>
    <w:rsid w:val="001F7B10"/>
    <w:rsid w:val="00200C84"/>
    <w:rsid w:val="00201C50"/>
    <w:rsid w:val="00206641"/>
    <w:rsid w:val="002075D0"/>
    <w:rsid w:val="0020768F"/>
    <w:rsid w:val="0021378B"/>
    <w:rsid w:val="00214E84"/>
    <w:rsid w:val="00221034"/>
    <w:rsid w:val="0022487A"/>
    <w:rsid w:val="00226BA1"/>
    <w:rsid w:val="00227055"/>
    <w:rsid w:val="002304CD"/>
    <w:rsid w:val="00234882"/>
    <w:rsid w:val="00241453"/>
    <w:rsid w:val="00242609"/>
    <w:rsid w:val="00243AC5"/>
    <w:rsid w:val="002463A8"/>
    <w:rsid w:val="002477D2"/>
    <w:rsid w:val="0025028A"/>
    <w:rsid w:val="00252F10"/>
    <w:rsid w:val="00254013"/>
    <w:rsid w:val="002555F5"/>
    <w:rsid w:val="00262082"/>
    <w:rsid w:val="0027146A"/>
    <w:rsid w:val="0027151E"/>
    <w:rsid w:val="00285F96"/>
    <w:rsid w:val="002A1EBE"/>
    <w:rsid w:val="002A2381"/>
    <w:rsid w:val="002A2D5F"/>
    <w:rsid w:val="002A4BFB"/>
    <w:rsid w:val="002B2BAA"/>
    <w:rsid w:val="002B34BC"/>
    <w:rsid w:val="002C324F"/>
    <w:rsid w:val="002C38E3"/>
    <w:rsid w:val="002C5E65"/>
    <w:rsid w:val="002C6BA2"/>
    <w:rsid w:val="002D02CB"/>
    <w:rsid w:val="002D18BA"/>
    <w:rsid w:val="002D221D"/>
    <w:rsid w:val="002D3195"/>
    <w:rsid w:val="002D3E49"/>
    <w:rsid w:val="002D3E96"/>
    <w:rsid w:val="002D4EFF"/>
    <w:rsid w:val="002E1A90"/>
    <w:rsid w:val="002E1FB3"/>
    <w:rsid w:val="002E2563"/>
    <w:rsid w:val="002E56F4"/>
    <w:rsid w:val="002E6774"/>
    <w:rsid w:val="002E7871"/>
    <w:rsid w:val="002F18A7"/>
    <w:rsid w:val="002F1CDB"/>
    <w:rsid w:val="002F2CAB"/>
    <w:rsid w:val="002F703D"/>
    <w:rsid w:val="0030378C"/>
    <w:rsid w:val="003055C9"/>
    <w:rsid w:val="0031155F"/>
    <w:rsid w:val="0031192F"/>
    <w:rsid w:val="003119EB"/>
    <w:rsid w:val="003143F5"/>
    <w:rsid w:val="003170E4"/>
    <w:rsid w:val="003178DF"/>
    <w:rsid w:val="0032162A"/>
    <w:rsid w:val="00326238"/>
    <w:rsid w:val="003266CA"/>
    <w:rsid w:val="003313A0"/>
    <w:rsid w:val="00344A3F"/>
    <w:rsid w:val="00352699"/>
    <w:rsid w:val="00352DAB"/>
    <w:rsid w:val="003558AB"/>
    <w:rsid w:val="00357E4F"/>
    <w:rsid w:val="00363033"/>
    <w:rsid w:val="00365524"/>
    <w:rsid w:val="00367411"/>
    <w:rsid w:val="003702D0"/>
    <w:rsid w:val="003730BE"/>
    <w:rsid w:val="00374234"/>
    <w:rsid w:val="003742A1"/>
    <w:rsid w:val="0037719B"/>
    <w:rsid w:val="00377AA2"/>
    <w:rsid w:val="00381E57"/>
    <w:rsid w:val="003827DA"/>
    <w:rsid w:val="00384B31"/>
    <w:rsid w:val="0038521E"/>
    <w:rsid w:val="00386107"/>
    <w:rsid w:val="00387A6A"/>
    <w:rsid w:val="003919A5"/>
    <w:rsid w:val="00392646"/>
    <w:rsid w:val="00393750"/>
    <w:rsid w:val="0039581E"/>
    <w:rsid w:val="00395ED1"/>
    <w:rsid w:val="00396E0E"/>
    <w:rsid w:val="00397F0C"/>
    <w:rsid w:val="003A49E7"/>
    <w:rsid w:val="003A68CE"/>
    <w:rsid w:val="003A7809"/>
    <w:rsid w:val="003B05FB"/>
    <w:rsid w:val="003B165E"/>
    <w:rsid w:val="003B331E"/>
    <w:rsid w:val="003B3D3B"/>
    <w:rsid w:val="003B4286"/>
    <w:rsid w:val="003C1BC8"/>
    <w:rsid w:val="003C2325"/>
    <w:rsid w:val="003C331F"/>
    <w:rsid w:val="003C5E2C"/>
    <w:rsid w:val="003C6C6A"/>
    <w:rsid w:val="003D27B5"/>
    <w:rsid w:val="003E2701"/>
    <w:rsid w:val="003E370B"/>
    <w:rsid w:val="003E568D"/>
    <w:rsid w:val="003E6D54"/>
    <w:rsid w:val="003E7366"/>
    <w:rsid w:val="003F057E"/>
    <w:rsid w:val="003F38F7"/>
    <w:rsid w:val="003F3A4D"/>
    <w:rsid w:val="003F4EF2"/>
    <w:rsid w:val="003F62E9"/>
    <w:rsid w:val="00402B5D"/>
    <w:rsid w:val="00404836"/>
    <w:rsid w:val="0040791D"/>
    <w:rsid w:val="004140D6"/>
    <w:rsid w:val="00417640"/>
    <w:rsid w:val="00417C12"/>
    <w:rsid w:val="00420AD3"/>
    <w:rsid w:val="00420EA0"/>
    <w:rsid w:val="00425232"/>
    <w:rsid w:val="00425E41"/>
    <w:rsid w:val="00427522"/>
    <w:rsid w:val="004302FD"/>
    <w:rsid w:val="004334DE"/>
    <w:rsid w:val="00437168"/>
    <w:rsid w:val="00446920"/>
    <w:rsid w:val="0045054F"/>
    <w:rsid w:val="00456052"/>
    <w:rsid w:val="00460388"/>
    <w:rsid w:val="004642F5"/>
    <w:rsid w:val="0046749E"/>
    <w:rsid w:val="004700FC"/>
    <w:rsid w:val="004705DF"/>
    <w:rsid w:val="00477CD4"/>
    <w:rsid w:val="004829EF"/>
    <w:rsid w:val="004855A2"/>
    <w:rsid w:val="00497305"/>
    <w:rsid w:val="004A012E"/>
    <w:rsid w:val="004A0271"/>
    <w:rsid w:val="004A15C8"/>
    <w:rsid w:val="004A4EBC"/>
    <w:rsid w:val="004A5701"/>
    <w:rsid w:val="004A6D8E"/>
    <w:rsid w:val="004B0BB6"/>
    <w:rsid w:val="004B27F5"/>
    <w:rsid w:val="004B3D43"/>
    <w:rsid w:val="004B4417"/>
    <w:rsid w:val="004B4502"/>
    <w:rsid w:val="004B5C75"/>
    <w:rsid w:val="004B64B6"/>
    <w:rsid w:val="004B687C"/>
    <w:rsid w:val="004C16F6"/>
    <w:rsid w:val="004C1FE4"/>
    <w:rsid w:val="004C266F"/>
    <w:rsid w:val="004C4475"/>
    <w:rsid w:val="004C4D4C"/>
    <w:rsid w:val="004C62C9"/>
    <w:rsid w:val="004C774B"/>
    <w:rsid w:val="004D1268"/>
    <w:rsid w:val="004D2183"/>
    <w:rsid w:val="004D23F0"/>
    <w:rsid w:val="004D4567"/>
    <w:rsid w:val="004D72D1"/>
    <w:rsid w:val="004E1EB4"/>
    <w:rsid w:val="004E2885"/>
    <w:rsid w:val="004E7025"/>
    <w:rsid w:val="004F1413"/>
    <w:rsid w:val="004F38C2"/>
    <w:rsid w:val="004F3B3F"/>
    <w:rsid w:val="004F41F3"/>
    <w:rsid w:val="004F5DAB"/>
    <w:rsid w:val="00503F8B"/>
    <w:rsid w:val="0051043F"/>
    <w:rsid w:val="00513A0A"/>
    <w:rsid w:val="00521BF8"/>
    <w:rsid w:val="00522328"/>
    <w:rsid w:val="00522537"/>
    <w:rsid w:val="00523370"/>
    <w:rsid w:val="005271AF"/>
    <w:rsid w:val="005339AF"/>
    <w:rsid w:val="0053601C"/>
    <w:rsid w:val="005363A6"/>
    <w:rsid w:val="005409A4"/>
    <w:rsid w:val="00540A51"/>
    <w:rsid w:val="0054294C"/>
    <w:rsid w:val="00542F3C"/>
    <w:rsid w:val="00544F40"/>
    <w:rsid w:val="0055101F"/>
    <w:rsid w:val="0055494A"/>
    <w:rsid w:val="00555E27"/>
    <w:rsid w:val="00557111"/>
    <w:rsid w:val="0056016E"/>
    <w:rsid w:val="00560C05"/>
    <w:rsid w:val="005712CF"/>
    <w:rsid w:val="005723E6"/>
    <w:rsid w:val="00575ABA"/>
    <w:rsid w:val="00575FF7"/>
    <w:rsid w:val="00582D80"/>
    <w:rsid w:val="00585F51"/>
    <w:rsid w:val="005956D6"/>
    <w:rsid w:val="005A0C3D"/>
    <w:rsid w:val="005B1157"/>
    <w:rsid w:val="005B77A9"/>
    <w:rsid w:val="005B7C5E"/>
    <w:rsid w:val="005C1B6B"/>
    <w:rsid w:val="005C21C6"/>
    <w:rsid w:val="005C224A"/>
    <w:rsid w:val="005C2665"/>
    <w:rsid w:val="005C6499"/>
    <w:rsid w:val="005C7D34"/>
    <w:rsid w:val="005D5C8E"/>
    <w:rsid w:val="005E0C80"/>
    <w:rsid w:val="005E4B51"/>
    <w:rsid w:val="005F314D"/>
    <w:rsid w:val="00601624"/>
    <w:rsid w:val="00603E22"/>
    <w:rsid w:val="00604558"/>
    <w:rsid w:val="00606960"/>
    <w:rsid w:val="006123DB"/>
    <w:rsid w:val="00613FC1"/>
    <w:rsid w:val="0061410C"/>
    <w:rsid w:val="00620200"/>
    <w:rsid w:val="0062056E"/>
    <w:rsid w:val="00621F26"/>
    <w:rsid w:val="006231B3"/>
    <w:rsid w:val="00624B6B"/>
    <w:rsid w:val="00625508"/>
    <w:rsid w:val="00626498"/>
    <w:rsid w:val="0064269B"/>
    <w:rsid w:val="00644C6D"/>
    <w:rsid w:val="00673018"/>
    <w:rsid w:val="00673248"/>
    <w:rsid w:val="00675903"/>
    <w:rsid w:val="0068032C"/>
    <w:rsid w:val="00681636"/>
    <w:rsid w:val="0068297B"/>
    <w:rsid w:val="00693A18"/>
    <w:rsid w:val="00697298"/>
    <w:rsid w:val="00697B22"/>
    <w:rsid w:val="006A10E4"/>
    <w:rsid w:val="006A1F23"/>
    <w:rsid w:val="006A204D"/>
    <w:rsid w:val="006A5EC2"/>
    <w:rsid w:val="006A6D53"/>
    <w:rsid w:val="006B1D4F"/>
    <w:rsid w:val="006B1E0D"/>
    <w:rsid w:val="006B1FEF"/>
    <w:rsid w:val="006B27D7"/>
    <w:rsid w:val="006B3336"/>
    <w:rsid w:val="006C04E2"/>
    <w:rsid w:val="006C1EBD"/>
    <w:rsid w:val="006C4F1E"/>
    <w:rsid w:val="006D1551"/>
    <w:rsid w:val="006D566E"/>
    <w:rsid w:val="006D5D09"/>
    <w:rsid w:val="006E183E"/>
    <w:rsid w:val="006E1F84"/>
    <w:rsid w:val="006E27EB"/>
    <w:rsid w:val="006E4589"/>
    <w:rsid w:val="006E47AA"/>
    <w:rsid w:val="006E4F03"/>
    <w:rsid w:val="006E5A6E"/>
    <w:rsid w:val="006F191E"/>
    <w:rsid w:val="006F593D"/>
    <w:rsid w:val="006F6A28"/>
    <w:rsid w:val="00700F76"/>
    <w:rsid w:val="007077BC"/>
    <w:rsid w:val="007079F8"/>
    <w:rsid w:val="0071191F"/>
    <w:rsid w:val="00712C0D"/>
    <w:rsid w:val="00716A66"/>
    <w:rsid w:val="00716B2F"/>
    <w:rsid w:val="00722570"/>
    <w:rsid w:val="0072441F"/>
    <w:rsid w:val="0072510B"/>
    <w:rsid w:val="00726362"/>
    <w:rsid w:val="00727655"/>
    <w:rsid w:val="00730135"/>
    <w:rsid w:val="0073761C"/>
    <w:rsid w:val="007412EE"/>
    <w:rsid w:val="00741431"/>
    <w:rsid w:val="00742C85"/>
    <w:rsid w:val="0074713A"/>
    <w:rsid w:val="00747696"/>
    <w:rsid w:val="0075287F"/>
    <w:rsid w:val="007653B7"/>
    <w:rsid w:val="007719B9"/>
    <w:rsid w:val="0077690A"/>
    <w:rsid w:val="00777833"/>
    <w:rsid w:val="00784947"/>
    <w:rsid w:val="00785ACD"/>
    <w:rsid w:val="00787066"/>
    <w:rsid w:val="0078772F"/>
    <w:rsid w:val="00791AD0"/>
    <w:rsid w:val="007A4959"/>
    <w:rsid w:val="007A77C5"/>
    <w:rsid w:val="007B1619"/>
    <w:rsid w:val="007B5601"/>
    <w:rsid w:val="007C2F32"/>
    <w:rsid w:val="007D0D21"/>
    <w:rsid w:val="007D405D"/>
    <w:rsid w:val="007D4089"/>
    <w:rsid w:val="007D42A4"/>
    <w:rsid w:val="007D4653"/>
    <w:rsid w:val="007D4669"/>
    <w:rsid w:val="007D4787"/>
    <w:rsid w:val="007D4D2B"/>
    <w:rsid w:val="007D6342"/>
    <w:rsid w:val="007D7D41"/>
    <w:rsid w:val="007E310A"/>
    <w:rsid w:val="007E3F8B"/>
    <w:rsid w:val="007E4B1D"/>
    <w:rsid w:val="007E57E8"/>
    <w:rsid w:val="007E6F11"/>
    <w:rsid w:val="007F4929"/>
    <w:rsid w:val="00801698"/>
    <w:rsid w:val="008035AE"/>
    <w:rsid w:val="0080398A"/>
    <w:rsid w:val="00804A8D"/>
    <w:rsid w:val="00805F26"/>
    <w:rsid w:val="00806D31"/>
    <w:rsid w:val="00811228"/>
    <w:rsid w:val="0081254D"/>
    <w:rsid w:val="0082138B"/>
    <w:rsid w:val="008213F7"/>
    <w:rsid w:val="00821D53"/>
    <w:rsid w:val="00825824"/>
    <w:rsid w:val="0082768D"/>
    <w:rsid w:val="0083285A"/>
    <w:rsid w:val="00840DD6"/>
    <w:rsid w:val="0084461C"/>
    <w:rsid w:val="00856195"/>
    <w:rsid w:val="008574B0"/>
    <w:rsid w:val="00867BF7"/>
    <w:rsid w:val="00870FDC"/>
    <w:rsid w:val="00872489"/>
    <w:rsid w:val="008724BA"/>
    <w:rsid w:val="00874B7E"/>
    <w:rsid w:val="00875A6F"/>
    <w:rsid w:val="00881D0C"/>
    <w:rsid w:val="00882267"/>
    <w:rsid w:val="00883428"/>
    <w:rsid w:val="00883B38"/>
    <w:rsid w:val="008869A6"/>
    <w:rsid w:val="00887A4A"/>
    <w:rsid w:val="00890340"/>
    <w:rsid w:val="00894F92"/>
    <w:rsid w:val="00897E20"/>
    <w:rsid w:val="008A399E"/>
    <w:rsid w:val="008A3BF1"/>
    <w:rsid w:val="008A4B72"/>
    <w:rsid w:val="008B2AA7"/>
    <w:rsid w:val="008B5D61"/>
    <w:rsid w:val="008C41A6"/>
    <w:rsid w:val="008C41C3"/>
    <w:rsid w:val="008C650B"/>
    <w:rsid w:val="008D1111"/>
    <w:rsid w:val="008D406C"/>
    <w:rsid w:val="008E0161"/>
    <w:rsid w:val="008E0379"/>
    <w:rsid w:val="008E224E"/>
    <w:rsid w:val="008E296E"/>
    <w:rsid w:val="008E42E3"/>
    <w:rsid w:val="008F137E"/>
    <w:rsid w:val="008F14DF"/>
    <w:rsid w:val="008F43D2"/>
    <w:rsid w:val="008F515C"/>
    <w:rsid w:val="008F63CA"/>
    <w:rsid w:val="008F645F"/>
    <w:rsid w:val="0090068E"/>
    <w:rsid w:val="00901580"/>
    <w:rsid w:val="009023E8"/>
    <w:rsid w:val="0091013A"/>
    <w:rsid w:val="009104B1"/>
    <w:rsid w:val="00912E6A"/>
    <w:rsid w:val="0091689D"/>
    <w:rsid w:val="00921BB1"/>
    <w:rsid w:val="00923FE0"/>
    <w:rsid w:val="00925969"/>
    <w:rsid w:val="0093170C"/>
    <w:rsid w:val="00931911"/>
    <w:rsid w:val="00933F85"/>
    <w:rsid w:val="00940922"/>
    <w:rsid w:val="0094375B"/>
    <w:rsid w:val="00945473"/>
    <w:rsid w:val="00946E48"/>
    <w:rsid w:val="009470D6"/>
    <w:rsid w:val="00950E11"/>
    <w:rsid w:val="00950F94"/>
    <w:rsid w:val="00952802"/>
    <w:rsid w:val="00954935"/>
    <w:rsid w:val="009556AF"/>
    <w:rsid w:val="00957A6F"/>
    <w:rsid w:val="00957E0D"/>
    <w:rsid w:val="00961BB9"/>
    <w:rsid w:val="00972833"/>
    <w:rsid w:val="00973DDC"/>
    <w:rsid w:val="00975F85"/>
    <w:rsid w:val="00982F23"/>
    <w:rsid w:val="00986928"/>
    <w:rsid w:val="00987AF4"/>
    <w:rsid w:val="0099010B"/>
    <w:rsid w:val="00997E20"/>
    <w:rsid w:val="009B25A0"/>
    <w:rsid w:val="009B4943"/>
    <w:rsid w:val="009B603C"/>
    <w:rsid w:val="009B6CF1"/>
    <w:rsid w:val="009B7A40"/>
    <w:rsid w:val="009C10C7"/>
    <w:rsid w:val="009C2B52"/>
    <w:rsid w:val="009C538F"/>
    <w:rsid w:val="009C577B"/>
    <w:rsid w:val="009D1428"/>
    <w:rsid w:val="009D16D5"/>
    <w:rsid w:val="009E005B"/>
    <w:rsid w:val="009E0965"/>
    <w:rsid w:val="009E116F"/>
    <w:rsid w:val="009E249B"/>
    <w:rsid w:val="009E4792"/>
    <w:rsid w:val="009E5F04"/>
    <w:rsid w:val="009F05DD"/>
    <w:rsid w:val="009F36F2"/>
    <w:rsid w:val="009F3CED"/>
    <w:rsid w:val="00A01A3F"/>
    <w:rsid w:val="00A02055"/>
    <w:rsid w:val="00A02EED"/>
    <w:rsid w:val="00A05AFA"/>
    <w:rsid w:val="00A111D8"/>
    <w:rsid w:val="00A157D4"/>
    <w:rsid w:val="00A15AE0"/>
    <w:rsid w:val="00A169B5"/>
    <w:rsid w:val="00A17952"/>
    <w:rsid w:val="00A2148C"/>
    <w:rsid w:val="00A22872"/>
    <w:rsid w:val="00A22CBC"/>
    <w:rsid w:val="00A2377D"/>
    <w:rsid w:val="00A31C9B"/>
    <w:rsid w:val="00A35D22"/>
    <w:rsid w:val="00A36A51"/>
    <w:rsid w:val="00A4482E"/>
    <w:rsid w:val="00A46E41"/>
    <w:rsid w:val="00A55590"/>
    <w:rsid w:val="00A6177E"/>
    <w:rsid w:val="00A62744"/>
    <w:rsid w:val="00A636F8"/>
    <w:rsid w:val="00A70B34"/>
    <w:rsid w:val="00A73A60"/>
    <w:rsid w:val="00A73A89"/>
    <w:rsid w:val="00A82D54"/>
    <w:rsid w:val="00A833C3"/>
    <w:rsid w:val="00A84CF1"/>
    <w:rsid w:val="00A8663B"/>
    <w:rsid w:val="00A8674D"/>
    <w:rsid w:val="00A90D33"/>
    <w:rsid w:val="00A915C3"/>
    <w:rsid w:val="00A92862"/>
    <w:rsid w:val="00A93F8D"/>
    <w:rsid w:val="00A9541B"/>
    <w:rsid w:val="00A95EA6"/>
    <w:rsid w:val="00A97530"/>
    <w:rsid w:val="00AA0FF9"/>
    <w:rsid w:val="00AA1463"/>
    <w:rsid w:val="00AA48C6"/>
    <w:rsid w:val="00AA664E"/>
    <w:rsid w:val="00AA6996"/>
    <w:rsid w:val="00AA7099"/>
    <w:rsid w:val="00AB742D"/>
    <w:rsid w:val="00AB7D9F"/>
    <w:rsid w:val="00AD12F9"/>
    <w:rsid w:val="00AD6232"/>
    <w:rsid w:val="00AD69E0"/>
    <w:rsid w:val="00AD795E"/>
    <w:rsid w:val="00AE37DA"/>
    <w:rsid w:val="00AF0D6E"/>
    <w:rsid w:val="00AF161C"/>
    <w:rsid w:val="00AF2CB6"/>
    <w:rsid w:val="00AF2F53"/>
    <w:rsid w:val="00AF42BA"/>
    <w:rsid w:val="00AF5855"/>
    <w:rsid w:val="00AF68A4"/>
    <w:rsid w:val="00AF7A78"/>
    <w:rsid w:val="00B0071E"/>
    <w:rsid w:val="00B00875"/>
    <w:rsid w:val="00B01713"/>
    <w:rsid w:val="00B02029"/>
    <w:rsid w:val="00B070A6"/>
    <w:rsid w:val="00B07E4D"/>
    <w:rsid w:val="00B12434"/>
    <w:rsid w:val="00B12D08"/>
    <w:rsid w:val="00B131D0"/>
    <w:rsid w:val="00B14B6C"/>
    <w:rsid w:val="00B23055"/>
    <w:rsid w:val="00B30F67"/>
    <w:rsid w:val="00B34724"/>
    <w:rsid w:val="00B41FE1"/>
    <w:rsid w:val="00B42CA5"/>
    <w:rsid w:val="00B444E0"/>
    <w:rsid w:val="00B46925"/>
    <w:rsid w:val="00B51C02"/>
    <w:rsid w:val="00B62B2F"/>
    <w:rsid w:val="00B63BAE"/>
    <w:rsid w:val="00B645A5"/>
    <w:rsid w:val="00B65CDD"/>
    <w:rsid w:val="00B67AE2"/>
    <w:rsid w:val="00B70133"/>
    <w:rsid w:val="00B7438E"/>
    <w:rsid w:val="00B778AE"/>
    <w:rsid w:val="00B8545D"/>
    <w:rsid w:val="00B85A0C"/>
    <w:rsid w:val="00B91BCA"/>
    <w:rsid w:val="00B9286F"/>
    <w:rsid w:val="00B94032"/>
    <w:rsid w:val="00BA269B"/>
    <w:rsid w:val="00BA704D"/>
    <w:rsid w:val="00BA72D4"/>
    <w:rsid w:val="00BA79AE"/>
    <w:rsid w:val="00BA7E43"/>
    <w:rsid w:val="00BB09F5"/>
    <w:rsid w:val="00BB2BBA"/>
    <w:rsid w:val="00BB3303"/>
    <w:rsid w:val="00BB3598"/>
    <w:rsid w:val="00BB4850"/>
    <w:rsid w:val="00BC0630"/>
    <w:rsid w:val="00BC0F2D"/>
    <w:rsid w:val="00BD36E2"/>
    <w:rsid w:val="00BD40A5"/>
    <w:rsid w:val="00BE00B0"/>
    <w:rsid w:val="00BE20BA"/>
    <w:rsid w:val="00BE3A05"/>
    <w:rsid w:val="00BF0585"/>
    <w:rsid w:val="00BF0919"/>
    <w:rsid w:val="00BF1079"/>
    <w:rsid w:val="00BF17AA"/>
    <w:rsid w:val="00BF5F6D"/>
    <w:rsid w:val="00BF784A"/>
    <w:rsid w:val="00C03D46"/>
    <w:rsid w:val="00C14A5F"/>
    <w:rsid w:val="00C15048"/>
    <w:rsid w:val="00C1597A"/>
    <w:rsid w:val="00C218CF"/>
    <w:rsid w:val="00C23E33"/>
    <w:rsid w:val="00C27E06"/>
    <w:rsid w:val="00C30366"/>
    <w:rsid w:val="00C32D63"/>
    <w:rsid w:val="00C33C57"/>
    <w:rsid w:val="00C368D3"/>
    <w:rsid w:val="00C37FAE"/>
    <w:rsid w:val="00C45594"/>
    <w:rsid w:val="00C47DC8"/>
    <w:rsid w:val="00C537A2"/>
    <w:rsid w:val="00C55457"/>
    <w:rsid w:val="00C55E13"/>
    <w:rsid w:val="00C629EC"/>
    <w:rsid w:val="00C64D20"/>
    <w:rsid w:val="00C667AB"/>
    <w:rsid w:val="00C67951"/>
    <w:rsid w:val="00C7096C"/>
    <w:rsid w:val="00C7594F"/>
    <w:rsid w:val="00C774AA"/>
    <w:rsid w:val="00C8395E"/>
    <w:rsid w:val="00C9024C"/>
    <w:rsid w:val="00C97157"/>
    <w:rsid w:val="00C972DD"/>
    <w:rsid w:val="00CA084C"/>
    <w:rsid w:val="00CA434E"/>
    <w:rsid w:val="00CA608E"/>
    <w:rsid w:val="00CA7381"/>
    <w:rsid w:val="00CA7625"/>
    <w:rsid w:val="00CB05F8"/>
    <w:rsid w:val="00CB0648"/>
    <w:rsid w:val="00CB2B29"/>
    <w:rsid w:val="00CB4FFE"/>
    <w:rsid w:val="00CB55DB"/>
    <w:rsid w:val="00CB7648"/>
    <w:rsid w:val="00CC0CAC"/>
    <w:rsid w:val="00CC1600"/>
    <w:rsid w:val="00CC39E5"/>
    <w:rsid w:val="00CC5406"/>
    <w:rsid w:val="00CE5B30"/>
    <w:rsid w:val="00CE6843"/>
    <w:rsid w:val="00CE6B35"/>
    <w:rsid w:val="00CF3ADD"/>
    <w:rsid w:val="00CF4ABC"/>
    <w:rsid w:val="00CF7530"/>
    <w:rsid w:val="00D0130C"/>
    <w:rsid w:val="00D07901"/>
    <w:rsid w:val="00D10CA9"/>
    <w:rsid w:val="00D13774"/>
    <w:rsid w:val="00D169B3"/>
    <w:rsid w:val="00D21A47"/>
    <w:rsid w:val="00D30A10"/>
    <w:rsid w:val="00D30B8E"/>
    <w:rsid w:val="00D3337E"/>
    <w:rsid w:val="00D33EE5"/>
    <w:rsid w:val="00D366D2"/>
    <w:rsid w:val="00D36E34"/>
    <w:rsid w:val="00D37160"/>
    <w:rsid w:val="00D4045C"/>
    <w:rsid w:val="00D40653"/>
    <w:rsid w:val="00D42AB3"/>
    <w:rsid w:val="00D43D1D"/>
    <w:rsid w:val="00D43EEC"/>
    <w:rsid w:val="00D45C0E"/>
    <w:rsid w:val="00D511B7"/>
    <w:rsid w:val="00D525A3"/>
    <w:rsid w:val="00D537A6"/>
    <w:rsid w:val="00D54086"/>
    <w:rsid w:val="00D54AE9"/>
    <w:rsid w:val="00D54AEA"/>
    <w:rsid w:val="00D61466"/>
    <w:rsid w:val="00D61BA9"/>
    <w:rsid w:val="00D6249B"/>
    <w:rsid w:val="00D65BF5"/>
    <w:rsid w:val="00D666DB"/>
    <w:rsid w:val="00D679C3"/>
    <w:rsid w:val="00D74407"/>
    <w:rsid w:val="00D76C55"/>
    <w:rsid w:val="00D813B8"/>
    <w:rsid w:val="00D82A3F"/>
    <w:rsid w:val="00D83761"/>
    <w:rsid w:val="00D8411B"/>
    <w:rsid w:val="00D84435"/>
    <w:rsid w:val="00D84497"/>
    <w:rsid w:val="00D84660"/>
    <w:rsid w:val="00D8490E"/>
    <w:rsid w:val="00D86C2D"/>
    <w:rsid w:val="00D87C7F"/>
    <w:rsid w:val="00D908CE"/>
    <w:rsid w:val="00D917DE"/>
    <w:rsid w:val="00D95088"/>
    <w:rsid w:val="00D95466"/>
    <w:rsid w:val="00DA277A"/>
    <w:rsid w:val="00DA3A37"/>
    <w:rsid w:val="00DA7536"/>
    <w:rsid w:val="00DB1CED"/>
    <w:rsid w:val="00DB4129"/>
    <w:rsid w:val="00DB4E6E"/>
    <w:rsid w:val="00DD233D"/>
    <w:rsid w:val="00DD335C"/>
    <w:rsid w:val="00DD4A8C"/>
    <w:rsid w:val="00DD5A91"/>
    <w:rsid w:val="00DD7AB4"/>
    <w:rsid w:val="00DE0E7B"/>
    <w:rsid w:val="00DE4812"/>
    <w:rsid w:val="00DF1A09"/>
    <w:rsid w:val="00DF318E"/>
    <w:rsid w:val="00DF482B"/>
    <w:rsid w:val="00E030A8"/>
    <w:rsid w:val="00E126C5"/>
    <w:rsid w:val="00E1615F"/>
    <w:rsid w:val="00E22773"/>
    <w:rsid w:val="00E230BD"/>
    <w:rsid w:val="00E23A4A"/>
    <w:rsid w:val="00E24D9D"/>
    <w:rsid w:val="00E25FB2"/>
    <w:rsid w:val="00E400C0"/>
    <w:rsid w:val="00E458FA"/>
    <w:rsid w:val="00E47BFE"/>
    <w:rsid w:val="00E52ED8"/>
    <w:rsid w:val="00E53F70"/>
    <w:rsid w:val="00E578D0"/>
    <w:rsid w:val="00E61D79"/>
    <w:rsid w:val="00E64C52"/>
    <w:rsid w:val="00E67804"/>
    <w:rsid w:val="00E70C42"/>
    <w:rsid w:val="00E76D08"/>
    <w:rsid w:val="00E840C2"/>
    <w:rsid w:val="00E91DA8"/>
    <w:rsid w:val="00E9276B"/>
    <w:rsid w:val="00EA0404"/>
    <w:rsid w:val="00EA3F5E"/>
    <w:rsid w:val="00EA4002"/>
    <w:rsid w:val="00EB005D"/>
    <w:rsid w:val="00EB1719"/>
    <w:rsid w:val="00EB3146"/>
    <w:rsid w:val="00EB55DD"/>
    <w:rsid w:val="00EC092E"/>
    <w:rsid w:val="00ED0EFB"/>
    <w:rsid w:val="00ED352C"/>
    <w:rsid w:val="00ED53F7"/>
    <w:rsid w:val="00ED5658"/>
    <w:rsid w:val="00ED7029"/>
    <w:rsid w:val="00EE2739"/>
    <w:rsid w:val="00EE2BFC"/>
    <w:rsid w:val="00EE31DA"/>
    <w:rsid w:val="00EE57EC"/>
    <w:rsid w:val="00EE6E87"/>
    <w:rsid w:val="00EF0636"/>
    <w:rsid w:val="00EF1448"/>
    <w:rsid w:val="00EF42EB"/>
    <w:rsid w:val="00EF7218"/>
    <w:rsid w:val="00EF738A"/>
    <w:rsid w:val="00F01829"/>
    <w:rsid w:val="00F01C3D"/>
    <w:rsid w:val="00F03F55"/>
    <w:rsid w:val="00F04A2C"/>
    <w:rsid w:val="00F056B4"/>
    <w:rsid w:val="00F0674F"/>
    <w:rsid w:val="00F12F94"/>
    <w:rsid w:val="00F156E7"/>
    <w:rsid w:val="00F16D25"/>
    <w:rsid w:val="00F17583"/>
    <w:rsid w:val="00F176AD"/>
    <w:rsid w:val="00F17754"/>
    <w:rsid w:val="00F21EC3"/>
    <w:rsid w:val="00F22323"/>
    <w:rsid w:val="00F24BBD"/>
    <w:rsid w:val="00F32ECF"/>
    <w:rsid w:val="00F35844"/>
    <w:rsid w:val="00F36ABC"/>
    <w:rsid w:val="00F4028A"/>
    <w:rsid w:val="00F4521B"/>
    <w:rsid w:val="00F52A48"/>
    <w:rsid w:val="00F61AF3"/>
    <w:rsid w:val="00F71DBC"/>
    <w:rsid w:val="00F71F02"/>
    <w:rsid w:val="00F7387D"/>
    <w:rsid w:val="00F74404"/>
    <w:rsid w:val="00F77318"/>
    <w:rsid w:val="00F815C4"/>
    <w:rsid w:val="00F87ABD"/>
    <w:rsid w:val="00F9096C"/>
    <w:rsid w:val="00FA4079"/>
    <w:rsid w:val="00FA61BA"/>
    <w:rsid w:val="00FA6234"/>
    <w:rsid w:val="00FB0AA6"/>
    <w:rsid w:val="00FB2CE6"/>
    <w:rsid w:val="00FB4DF6"/>
    <w:rsid w:val="00FB5F1C"/>
    <w:rsid w:val="00FD066F"/>
    <w:rsid w:val="00FD0C81"/>
    <w:rsid w:val="00FD1954"/>
    <w:rsid w:val="00FD2B9A"/>
    <w:rsid w:val="00FD2D35"/>
    <w:rsid w:val="00FF0E3B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7D65EFF"/>
  <w15:docId w15:val="{9B588A5B-324B-4456-AF33-DCFE2803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58FA"/>
    <w:rPr>
      <w:sz w:val="24"/>
      <w:szCs w:val="24"/>
    </w:rPr>
  </w:style>
  <w:style w:type="paragraph" w:styleId="2">
    <w:name w:val="heading 2"/>
    <w:basedOn w:val="a"/>
    <w:next w:val="a"/>
    <w:qFormat/>
    <w:rsid w:val="0032162A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3">
    <w:name w:val="heading 3"/>
    <w:basedOn w:val="a"/>
    <w:next w:val="a"/>
    <w:qFormat/>
    <w:rsid w:val="0032162A"/>
    <w:pPr>
      <w:keepNext/>
      <w:outlineLvl w:val="2"/>
    </w:pPr>
    <w:rPr>
      <w:i/>
      <w:szCs w:val="20"/>
    </w:rPr>
  </w:style>
  <w:style w:type="paragraph" w:styleId="4">
    <w:name w:val="heading 4"/>
    <w:basedOn w:val="a"/>
    <w:next w:val="a"/>
    <w:qFormat/>
    <w:rsid w:val="0032162A"/>
    <w:pPr>
      <w:keepNext/>
      <w:outlineLvl w:val="3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1D79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458F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E458F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25824"/>
  </w:style>
  <w:style w:type="paragraph" w:styleId="30">
    <w:name w:val="List Bullet 3"/>
    <w:basedOn w:val="a"/>
    <w:autoRedefine/>
    <w:rsid w:val="00C32D63"/>
    <w:pPr>
      <w:autoSpaceDE w:val="0"/>
      <w:autoSpaceDN w:val="0"/>
      <w:ind w:left="1200" w:right="-1" w:hanging="1200"/>
    </w:pPr>
    <w:rPr>
      <w:color w:val="000000"/>
      <w:u w:val="single"/>
    </w:rPr>
  </w:style>
  <w:style w:type="paragraph" w:styleId="20">
    <w:name w:val="List Continue 2"/>
    <w:basedOn w:val="a"/>
    <w:rsid w:val="00C32D63"/>
    <w:pPr>
      <w:spacing w:after="120"/>
      <w:ind w:left="566" w:firstLine="567"/>
      <w:jc w:val="both"/>
    </w:pPr>
    <w:rPr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2A4BFB"/>
    <w:rPr>
      <w:sz w:val="24"/>
      <w:szCs w:val="24"/>
    </w:rPr>
  </w:style>
  <w:style w:type="paragraph" w:styleId="a9">
    <w:name w:val="List Paragraph"/>
    <w:basedOn w:val="a"/>
    <w:uiPriority w:val="34"/>
    <w:qFormat/>
    <w:rsid w:val="003A780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9024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024C"/>
    <w:rPr>
      <w:color w:val="605E5C"/>
      <w:shd w:val="clear" w:color="auto" w:fill="E1DFDD"/>
    </w:rPr>
  </w:style>
  <w:style w:type="paragraph" w:customStyle="1" w:styleId="11">
    <w:name w:val="1 мзаг 1"/>
    <w:basedOn w:val="a9"/>
    <w:link w:val="111"/>
    <w:qFormat/>
    <w:rsid w:val="0082138B"/>
    <w:pPr>
      <w:numPr>
        <w:numId w:val="8"/>
      </w:numPr>
      <w:spacing w:before="120" w:after="240" w:line="276" w:lineRule="auto"/>
      <w:ind w:left="0" w:firstLine="709"/>
      <w:contextualSpacing w:val="0"/>
      <w:jc w:val="both"/>
    </w:pPr>
    <w:rPr>
      <w:b/>
      <w:szCs w:val="22"/>
    </w:rPr>
  </w:style>
  <w:style w:type="paragraph" w:customStyle="1" w:styleId="110">
    <w:name w:val="1.1 мабз"/>
    <w:basedOn w:val="a9"/>
    <w:link w:val="112"/>
    <w:qFormat/>
    <w:rsid w:val="0082138B"/>
    <w:pPr>
      <w:numPr>
        <w:ilvl w:val="1"/>
        <w:numId w:val="8"/>
      </w:numPr>
      <w:spacing w:after="120" w:line="276" w:lineRule="auto"/>
      <w:ind w:left="0" w:firstLine="709"/>
      <w:contextualSpacing w:val="0"/>
      <w:jc w:val="both"/>
    </w:pPr>
    <w:rPr>
      <w:szCs w:val="22"/>
    </w:rPr>
  </w:style>
  <w:style w:type="character" w:customStyle="1" w:styleId="111">
    <w:name w:val="1 мзаг 1 Знак"/>
    <w:basedOn w:val="a0"/>
    <w:link w:val="11"/>
    <w:rsid w:val="0082138B"/>
    <w:rPr>
      <w:b/>
      <w:sz w:val="24"/>
      <w:szCs w:val="22"/>
    </w:rPr>
  </w:style>
  <w:style w:type="character" w:customStyle="1" w:styleId="112">
    <w:name w:val="1.1 мабз Знак"/>
    <w:basedOn w:val="a0"/>
    <w:link w:val="110"/>
    <w:rsid w:val="0082138B"/>
    <w:rPr>
      <w:sz w:val="24"/>
      <w:szCs w:val="22"/>
    </w:rPr>
  </w:style>
  <w:style w:type="paragraph" w:customStyle="1" w:styleId="l">
    <w:name w:val="l Абзац"/>
    <w:link w:val="l0"/>
    <w:qFormat/>
    <w:rsid w:val="007077BC"/>
    <w:pPr>
      <w:spacing w:line="360" w:lineRule="auto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l0">
    <w:name w:val="l Абзац Знак"/>
    <w:link w:val="l"/>
    <w:rsid w:val="007077BC"/>
    <w:rPr>
      <w:rFonts w:ascii="Arial" w:hAnsi="Arial" w:cs="Arial"/>
      <w:sz w:val="24"/>
      <w:szCs w:val="24"/>
    </w:rPr>
  </w:style>
  <w:style w:type="paragraph" w:customStyle="1" w:styleId="l1">
    <w:name w:val="l Таб. по центу"/>
    <w:basedOn w:val="a"/>
    <w:link w:val="l2"/>
    <w:qFormat/>
    <w:rsid w:val="007077BC"/>
    <w:pPr>
      <w:keepLines/>
      <w:spacing w:before="60" w:after="60"/>
      <w:jc w:val="center"/>
    </w:pPr>
    <w:rPr>
      <w:rFonts w:ascii="Arial" w:hAnsi="Arial" w:cs="Arial"/>
    </w:rPr>
  </w:style>
  <w:style w:type="character" w:customStyle="1" w:styleId="l2">
    <w:name w:val="l Таб. по центу Знак"/>
    <w:link w:val="l1"/>
    <w:rsid w:val="007077BC"/>
    <w:rPr>
      <w:rFonts w:ascii="Arial" w:hAnsi="Arial" w:cs="Arial"/>
      <w:sz w:val="24"/>
      <w:szCs w:val="24"/>
    </w:rPr>
  </w:style>
  <w:style w:type="paragraph" w:customStyle="1" w:styleId="l3">
    <w:name w:val="l Таб. влево"/>
    <w:basedOn w:val="a"/>
    <w:link w:val="l4"/>
    <w:qFormat/>
    <w:rsid w:val="007077BC"/>
    <w:pPr>
      <w:keepLines/>
      <w:spacing w:before="60" w:after="60"/>
    </w:pPr>
    <w:rPr>
      <w:rFonts w:ascii="Arial" w:hAnsi="Arial" w:cs="Arial"/>
    </w:rPr>
  </w:style>
  <w:style w:type="character" w:customStyle="1" w:styleId="l4">
    <w:name w:val="l Таб. влево Знак"/>
    <w:link w:val="l3"/>
    <w:rsid w:val="007077BC"/>
    <w:rPr>
      <w:rFonts w:ascii="Arial" w:hAnsi="Arial" w:cs="Arial"/>
      <w:sz w:val="24"/>
      <w:szCs w:val="24"/>
    </w:rPr>
  </w:style>
  <w:style w:type="paragraph" w:customStyle="1" w:styleId="l5">
    <w:name w:val="l Таб. вправо"/>
    <w:basedOn w:val="a"/>
    <w:link w:val="l6"/>
    <w:qFormat/>
    <w:rsid w:val="007077BC"/>
    <w:pPr>
      <w:keepLines/>
      <w:spacing w:before="60" w:after="60"/>
      <w:jc w:val="right"/>
    </w:pPr>
    <w:rPr>
      <w:rFonts w:ascii="Arial" w:hAnsi="Arial" w:cs="Arial"/>
    </w:rPr>
  </w:style>
  <w:style w:type="character" w:customStyle="1" w:styleId="l6">
    <w:name w:val="l Таб. вправо Знак"/>
    <w:link w:val="l5"/>
    <w:rsid w:val="007077BC"/>
    <w:rPr>
      <w:rFonts w:ascii="Arial" w:hAnsi="Arial" w:cs="Arial"/>
      <w:sz w:val="24"/>
      <w:szCs w:val="24"/>
    </w:rPr>
  </w:style>
  <w:style w:type="paragraph" w:customStyle="1" w:styleId="l7">
    <w:name w:val="l Таб. влево (обычный)"/>
    <w:basedOn w:val="a"/>
    <w:link w:val="l8"/>
    <w:qFormat/>
    <w:rsid w:val="007077BC"/>
    <w:pPr>
      <w:keepLines/>
      <w:spacing w:before="60" w:after="60"/>
    </w:pPr>
    <w:rPr>
      <w:rFonts w:ascii="Arial" w:hAnsi="Arial"/>
      <w:sz w:val="20"/>
      <w:lang w:val="x-none" w:eastAsia="x-none"/>
    </w:rPr>
  </w:style>
  <w:style w:type="character" w:customStyle="1" w:styleId="l8">
    <w:name w:val="l Таб. влево (обычный) Знак"/>
    <w:link w:val="l7"/>
    <w:rsid w:val="007077BC"/>
    <w:rPr>
      <w:rFonts w:ascii="Arial" w:hAnsi="Arial"/>
      <w:szCs w:val="24"/>
      <w:lang w:val="x-none" w:eastAsia="x-none"/>
    </w:rPr>
  </w:style>
  <w:style w:type="character" w:styleId="ab">
    <w:name w:val="annotation reference"/>
    <w:basedOn w:val="a0"/>
    <w:semiHidden/>
    <w:unhideWhenUsed/>
    <w:rsid w:val="0088342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8342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83428"/>
  </w:style>
  <w:style w:type="paragraph" w:styleId="ae">
    <w:name w:val="annotation subject"/>
    <w:basedOn w:val="ac"/>
    <w:next w:val="ac"/>
    <w:link w:val="af"/>
    <w:semiHidden/>
    <w:unhideWhenUsed/>
    <w:rsid w:val="0088342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83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theMay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mailto:info@theMa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6de50c46-973d-4dcf-a253-f5bb256f380c">CVDRTF6YHX2H-102-390</_dlc_DocId>
    <_dlc_DocIdUrl xmlns="6de50c46-973d-4dcf-a253-f5bb256f380c">
      <Url>https://intramay.com/_layouts/15/DocIdRedir.aspx?ID=CVDRTF6YHX2H-102-390</Url>
      <Description>CVDRTF6YHX2H-102-390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C1BAA45F1F984398232DF38E200F31" ma:contentTypeVersion="0" ma:contentTypeDescription="Создание документа." ma:contentTypeScope="" ma:versionID="ab7180a112988ee574e6e30c2897c453">
  <xsd:schema xmlns:xsd="http://www.w3.org/2001/XMLSchema" xmlns:xs="http://www.w3.org/2001/XMLSchema" xmlns:p="http://schemas.microsoft.com/office/2006/metadata/properties" xmlns:ns2="6de50c46-973d-4dcf-a253-f5bb256f380c" targetNamespace="http://schemas.microsoft.com/office/2006/metadata/properties" ma:root="true" ma:fieldsID="9d42c5db11782918f0ce4f079dfe0c33" ns2:_="">
    <xsd:import namespace="6de50c46-973d-4dcf-a253-f5bb256f38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50c46-973d-4dcf-a253-f5bb256f38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F1F90-6CB9-42C8-9946-73A24440D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C6C65-ED95-473A-8909-4A5D08242CA5}">
  <ds:schemaRefs>
    <ds:schemaRef ds:uri="http://schemas.microsoft.com/office/2006/metadata/properties"/>
    <ds:schemaRef ds:uri="6de50c46-973d-4dcf-a253-f5bb256f380c"/>
  </ds:schemaRefs>
</ds:datastoreItem>
</file>

<file path=customXml/itemProps3.xml><?xml version="1.0" encoding="utf-8"?>
<ds:datastoreItem xmlns:ds="http://schemas.openxmlformats.org/officeDocument/2006/customXml" ds:itemID="{9D06C07D-A476-4D72-ACC2-AAEB824DE0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0C4B9E-0B9D-44D4-ABF9-FBD3C061E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50c46-973d-4dcf-a253-f5bb256f3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3B138B-C162-4FA7-866C-06FECC48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16</Pages>
  <Words>5155</Words>
  <Characters>29384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Компания «Май»</vt:lpstr>
    </vt:vector>
  </TitlesOfParts>
  <Company>may</Company>
  <LinksUpToDate>false</LinksUpToDate>
  <CharactersWithSpaces>34471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 «Май»</dc:title>
  <dc:creator>Ruslyakov_NF</dc:creator>
  <cp:lastModifiedBy>Ильдар Абляев</cp:lastModifiedBy>
  <cp:revision>20</cp:revision>
  <cp:lastPrinted>2011-05-20T09:53:00Z</cp:lastPrinted>
  <dcterms:created xsi:type="dcterms:W3CDTF">2023-04-24T09:27:00Z</dcterms:created>
  <dcterms:modified xsi:type="dcterms:W3CDTF">2025-04-30T10:04:00Z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0x010100EDC1BAA45F1F984398232DF38E200F31</vt:lpwstr>
  </property>
  <property fmtid="{D5CDD505-2E9C-101B-9397-08002B2CF9AE}" pid="3" name="_dlc_DocIdItemGuid">
    <vt:lpwstr>68013542-af76-491b-8b77-fce5a2d1d605</vt:lpwstr>
  </property>
</Properties>
</file>